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D9AC" w14:textId="77777777" w:rsidR="00AC12A8" w:rsidRDefault="00AC12A8" w:rsidP="00AC12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53B64059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ОКТЯБРЬСКОГО МУНИЦИПАЛЬНОГО ОБРАЗОВАНИЯ </w:t>
      </w:r>
      <w:r>
        <w:rPr>
          <w:b/>
          <w:spacing w:val="5"/>
          <w:sz w:val="26"/>
          <w:szCs w:val="26"/>
        </w:rPr>
        <w:t>РТИЩЕВСКОГО МУНИЦИПАЛЬНОГО РАЙОНА</w:t>
      </w:r>
    </w:p>
    <w:p w14:paraId="11CF7E43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САРАТОВСКОЙ ОБЛАСТИ</w:t>
      </w:r>
    </w:p>
    <w:p w14:paraId="602B8CCE" w14:textId="77777777" w:rsidR="00AC12A8" w:rsidRDefault="00AC12A8" w:rsidP="00AC12A8">
      <w:pPr>
        <w:widowControl w:val="0"/>
        <w:tabs>
          <w:tab w:val="left" w:pos="8340"/>
        </w:tabs>
        <w:autoSpaceDE w:val="0"/>
        <w:autoSpaceDN w:val="0"/>
        <w:adjustRightInd w:val="0"/>
        <w:ind w:left="567" w:hanging="567"/>
        <w:rPr>
          <w:rFonts w:ascii="Calibri" w:eastAsia="Calibri" w:hAnsi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</w:p>
    <w:p w14:paraId="01C5AB15" w14:textId="426F38CD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3FE2E6B7" w14:textId="77777777" w:rsidR="00124554" w:rsidRDefault="00124554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740FBDB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30AAF05" w14:textId="6FFFC681" w:rsidR="00AC12A8" w:rsidRDefault="00124554" w:rsidP="00AC12A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C12A8">
        <w:rPr>
          <w:b/>
          <w:sz w:val="26"/>
          <w:szCs w:val="26"/>
        </w:rPr>
        <w:t xml:space="preserve">т </w:t>
      </w:r>
      <w:r>
        <w:rPr>
          <w:b/>
          <w:sz w:val="26"/>
          <w:szCs w:val="26"/>
        </w:rPr>
        <w:t xml:space="preserve">02 июня 2025 </w:t>
      </w:r>
      <w:proofErr w:type="gramStart"/>
      <w:r w:rsidR="00AC12A8">
        <w:rPr>
          <w:b/>
          <w:sz w:val="26"/>
          <w:szCs w:val="26"/>
        </w:rPr>
        <w:t xml:space="preserve">года  </w:t>
      </w:r>
      <w:r w:rsidR="00AC12A8">
        <w:rPr>
          <w:b/>
          <w:sz w:val="26"/>
          <w:szCs w:val="26"/>
        </w:rPr>
        <w:tab/>
      </w:r>
      <w:proofErr w:type="gramEnd"/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  <w:t xml:space="preserve"> №</w:t>
      </w:r>
      <w:r>
        <w:rPr>
          <w:b/>
          <w:sz w:val="26"/>
          <w:szCs w:val="26"/>
        </w:rPr>
        <w:t xml:space="preserve"> 10</w:t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</w:p>
    <w:p w14:paraId="3BE90E9C" w14:textId="77777777" w:rsidR="00AC12A8" w:rsidRDefault="00AC12A8" w:rsidP="00AC12A8">
      <w:pPr>
        <w:rPr>
          <w:rFonts w:eastAsia="Calibri"/>
          <w:b/>
          <w:sz w:val="26"/>
          <w:szCs w:val="26"/>
          <w:lang w:eastAsia="en-US"/>
        </w:rPr>
      </w:pPr>
    </w:p>
    <w:p w14:paraId="76E24E8F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r w:rsidR="008862AB">
        <w:rPr>
          <w:rFonts w:eastAsia="Calibri"/>
          <w:b/>
          <w:sz w:val="26"/>
          <w:szCs w:val="26"/>
          <w:lang w:eastAsia="en-US"/>
        </w:rPr>
        <w:t>и дополнений</w:t>
      </w:r>
    </w:p>
    <w:p w14:paraId="62ECC69F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постановление </w:t>
      </w:r>
      <w:hyperlink r:id="rId4" w:tooltip="постановление от 20.12.2022 0:00:00 №40 Администрация Октябрьского муниципального образования&#10;&#10;Об утверждении административного регламента&#10;&#10;предоставления муниципальной услуги&#10;&#10;" w:history="1">
        <w:r w:rsidRPr="00AC12A8">
          <w:rPr>
            <w:rStyle w:val="a3"/>
            <w:rFonts w:eastAsia="Calibri"/>
            <w:b/>
            <w:color w:val="auto"/>
            <w:sz w:val="26"/>
            <w:szCs w:val="26"/>
            <w:u w:val="none"/>
            <w:lang w:eastAsia="en-US"/>
          </w:rPr>
          <w:t>№ 40 от 20 декабря 2022 года</w:t>
        </w:r>
      </w:hyperlink>
    </w:p>
    <w:p w14:paraId="308CB993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«Об утверждении административного регламента</w:t>
      </w:r>
    </w:p>
    <w:p w14:paraId="21B800E4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предоставления муниципальной услуги</w:t>
      </w:r>
    </w:p>
    <w:p w14:paraId="2B06DF0E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«Предоставление водных объектов, находящихся </w:t>
      </w:r>
    </w:p>
    <w:p w14:paraId="41A7E6B7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муниципальной собственности Октябрьского</w:t>
      </w:r>
    </w:p>
    <w:p w14:paraId="614AD105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Ртищевского </w:t>
      </w:r>
    </w:p>
    <w:p w14:paraId="0E41A528" w14:textId="77777777" w:rsidR="00AC12A8" w:rsidRDefault="00AC12A8" w:rsidP="00AC12A8">
      <w:pPr>
        <w:ind w:left="-426" w:firstLine="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района Саратовской области, </w:t>
      </w:r>
    </w:p>
    <w:p w14:paraId="07699812" w14:textId="77777777" w:rsidR="00AC12A8" w:rsidRDefault="00AC12A8" w:rsidP="00AC12A8">
      <w:pPr>
        <w:ind w:left="-426" w:firstLine="426"/>
        <w:jc w:val="both"/>
        <w:rPr>
          <w:rFonts w:eastAsia="Calibri"/>
          <w:sz w:val="26"/>
          <w:szCs w:val="26"/>
          <w:highlight w:val="yellow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пользование на основании договоров водопользования»</w:t>
      </w:r>
    </w:p>
    <w:p w14:paraId="78FBA847" w14:textId="77777777" w:rsidR="00AC12A8" w:rsidRDefault="00AC12A8" w:rsidP="00AC12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9739F68" w14:textId="77777777" w:rsidR="00AC12A8" w:rsidRDefault="00AC12A8" w:rsidP="00AC12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</w:t>
      </w:r>
      <w:r w:rsidR="00CB0956">
        <w:rPr>
          <w:rFonts w:eastAsia="Calibri"/>
          <w:sz w:val="26"/>
          <w:szCs w:val="26"/>
          <w:lang w:eastAsia="en-US"/>
        </w:rPr>
        <w:t>от 06.10.2003 № 131 – ФЗ « Об общих принципах организации местного самоуправления»,</w:t>
      </w:r>
      <w:r>
        <w:rPr>
          <w:rFonts w:eastAsia="Calibri"/>
          <w:sz w:val="26"/>
          <w:szCs w:val="26"/>
          <w:lang w:eastAsia="en-US"/>
        </w:rPr>
        <w:t xml:space="preserve"> руководствуясь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AC12A8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Уставом Октябрьского </w:t>
        </w:r>
        <w:r w:rsidR="005E08E5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сельского поселения</w:t>
        </w:r>
        <w:r w:rsidRPr="00AC12A8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Ртищевского муниципального района Саратовской области</w:t>
        </w:r>
      </w:hyperlink>
      <w:r>
        <w:rPr>
          <w:rFonts w:eastAsia="Calibri"/>
          <w:sz w:val="26"/>
          <w:szCs w:val="26"/>
          <w:lang w:eastAsia="en-US"/>
        </w:rPr>
        <w:t>, администрация Октябрьского муниципального образования</w:t>
      </w:r>
    </w:p>
    <w:p w14:paraId="13B73D1D" w14:textId="77777777" w:rsidR="00AC12A8" w:rsidRDefault="00AC12A8" w:rsidP="00AC12A8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ПОСТАНОВЛЯЕТ:</w:t>
      </w:r>
    </w:p>
    <w:p w14:paraId="77B03D53" w14:textId="77777777" w:rsidR="00AC12A8" w:rsidRPr="00AC12A8" w:rsidRDefault="00AC12A8" w:rsidP="00AC12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4ED">
        <w:rPr>
          <w:rFonts w:eastAsia="Calibri"/>
          <w:sz w:val="26"/>
          <w:szCs w:val="26"/>
          <w:lang w:eastAsia="en-US"/>
        </w:rPr>
        <w:t>1.</w:t>
      </w:r>
      <w:r w:rsidRPr="00AC12A8">
        <w:rPr>
          <w:rFonts w:eastAsia="Calibri"/>
          <w:sz w:val="26"/>
          <w:szCs w:val="26"/>
          <w:lang w:eastAsia="en-US"/>
        </w:rPr>
        <w:t xml:space="preserve"> Внести</w:t>
      </w:r>
      <w:r w:rsidR="00DF1295">
        <w:rPr>
          <w:rFonts w:eastAsia="Calibri"/>
          <w:sz w:val="26"/>
          <w:szCs w:val="26"/>
          <w:lang w:eastAsia="en-US"/>
        </w:rPr>
        <w:t xml:space="preserve"> в </w:t>
      </w:r>
      <w:r>
        <w:rPr>
          <w:rFonts w:eastAsia="Calibri"/>
          <w:sz w:val="26"/>
          <w:szCs w:val="26"/>
          <w:lang w:eastAsia="en-US"/>
        </w:rPr>
        <w:t xml:space="preserve">постановление </w:t>
      </w:r>
      <w:hyperlink r:id="rId6" w:tooltip="постановление от 20.12.2022 0:00:00 №40 Администрация Октябрьского муниципального образования&#10;&#10;Об утверждении административного регламента&#10;&#10;предоставления муниципальной услуги&#10;&#10;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от 20.12.</w:t>
        </w:r>
        <w:r w:rsidRPr="00AC12A8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2022 года</w:t>
        </w:r>
      </w:hyperlink>
      <w:r>
        <w:rPr>
          <w:sz w:val="26"/>
          <w:szCs w:val="26"/>
        </w:rPr>
        <w:t xml:space="preserve"> </w:t>
      </w:r>
      <w:r w:rsidRPr="00AC12A8">
        <w:rPr>
          <w:sz w:val="26"/>
          <w:szCs w:val="26"/>
        </w:rPr>
        <w:t>№ 40</w:t>
      </w:r>
      <w:r w:rsidRPr="00AC12A8">
        <w:rPr>
          <w:rFonts w:eastAsia="Calibri"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водных объектов, находящихся в муниципальной собственности Октябрьского муниципального образования Ртищевского муниципального района Саратовской области,  в пользование на основании договоров водопользования» </w:t>
      </w:r>
      <w:r w:rsidR="00DF1295">
        <w:rPr>
          <w:color w:val="000000"/>
          <w:sz w:val="26"/>
          <w:szCs w:val="26"/>
        </w:rPr>
        <w:t>следующие изменения и дополнения:</w:t>
      </w:r>
    </w:p>
    <w:p w14:paraId="3F2D9768" w14:textId="77777777" w:rsidR="00EA1F4F" w:rsidRDefault="00AC12A8" w:rsidP="002B63F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4ED">
        <w:rPr>
          <w:rFonts w:eastAsia="Calibri"/>
          <w:sz w:val="26"/>
          <w:szCs w:val="26"/>
          <w:lang w:eastAsia="en-US"/>
        </w:rPr>
        <w:t>2.</w:t>
      </w:r>
      <w:r w:rsidR="00DF1295">
        <w:rPr>
          <w:rFonts w:eastAsia="Calibri"/>
          <w:sz w:val="26"/>
          <w:szCs w:val="26"/>
          <w:lang w:eastAsia="en-US"/>
        </w:rPr>
        <w:t xml:space="preserve"> </w:t>
      </w:r>
      <w:r w:rsidR="002B63F5">
        <w:rPr>
          <w:rFonts w:eastAsia="Calibri"/>
          <w:sz w:val="26"/>
          <w:szCs w:val="26"/>
          <w:lang w:eastAsia="en-US"/>
        </w:rPr>
        <w:t>Исключить из приложения к постановлению администрации Октябрьского муниципального образования от 20.12.2022 г. № 40</w:t>
      </w:r>
      <w:r w:rsidR="00EA1F4F">
        <w:rPr>
          <w:rFonts w:eastAsia="Calibri"/>
          <w:sz w:val="26"/>
          <w:szCs w:val="26"/>
          <w:lang w:eastAsia="en-US"/>
        </w:rPr>
        <w:t>:</w:t>
      </w:r>
    </w:p>
    <w:p w14:paraId="53164D2B" w14:textId="77777777" w:rsidR="00EA1F4F" w:rsidRDefault="00EA1F4F" w:rsidP="002B63F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5E08E5">
        <w:rPr>
          <w:rFonts w:eastAsia="Calibri"/>
          <w:sz w:val="26"/>
          <w:szCs w:val="26"/>
          <w:lang w:eastAsia="en-US"/>
        </w:rPr>
        <w:t xml:space="preserve"> </w:t>
      </w:r>
      <w:r w:rsidR="002B63F5">
        <w:rPr>
          <w:rFonts w:eastAsia="Calibri"/>
          <w:sz w:val="26"/>
          <w:szCs w:val="26"/>
          <w:lang w:eastAsia="en-US"/>
        </w:rPr>
        <w:t xml:space="preserve"> раздел 4 «Порядок и формы контроля за представлени</w:t>
      </w:r>
      <w:r>
        <w:rPr>
          <w:rFonts w:eastAsia="Calibri"/>
          <w:sz w:val="26"/>
          <w:szCs w:val="26"/>
          <w:lang w:eastAsia="en-US"/>
        </w:rPr>
        <w:t>ем муниципальной услуги»;</w:t>
      </w:r>
    </w:p>
    <w:p w14:paraId="199B430A" w14:textId="77777777" w:rsidR="002A7DDC" w:rsidRPr="002A7DDC" w:rsidRDefault="00EA1F4F" w:rsidP="002B63F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2B63F5">
        <w:rPr>
          <w:rFonts w:eastAsia="Calibri"/>
          <w:sz w:val="26"/>
          <w:szCs w:val="26"/>
          <w:lang w:eastAsia="en-US"/>
        </w:rPr>
        <w:t>раздел 5 Порядок обжалования действий (бездействия) и решений, осуществляемых (принятых) в ходе предоставления муниципальной услуги».</w:t>
      </w:r>
    </w:p>
    <w:p w14:paraId="746796FE" w14:textId="77777777" w:rsidR="00AC12A8" w:rsidRDefault="00B804ED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C12A8">
        <w:rPr>
          <w:rFonts w:eastAsia="Calibri"/>
          <w:sz w:val="26"/>
          <w:szCs w:val="26"/>
          <w:lang w:eastAsia="en-US"/>
        </w:rPr>
        <w:t>. Н</w:t>
      </w:r>
      <w:r w:rsidR="00AC12A8">
        <w:rPr>
          <w:rFonts w:eastAsia="Calibri"/>
          <w:bCs/>
          <w:sz w:val="26"/>
          <w:szCs w:val="26"/>
        </w:rPr>
        <w:t>астоящее постановление обнародовать на официальном сайте администрации Октябрьского муниципального образования в сети «Интернет».</w:t>
      </w:r>
    </w:p>
    <w:p w14:paraId="45188F9A" w14:textId="77777777" w:rsidR="00AC12A8" w:rsidRDefault="00B804ED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</w:t>
      </w:r>
      <w:r w:rsidR="00AC12A8">
        <w:rPr>
          <w:rFonts w:eastAsia="Calibri"/>
          <w:bCs/>
          <w:sz w:val="26"/>
          <w:szCs w:val="26"/>
        </w:rPr>
        <w:t>. Настоящее постановление вступает в силу с момента его официального обнародования.</w:t>
      </w:r>
    </w:p>
    <w:p w14:paraId="5A49CE33" w14:textId="77777777" w:rsidR="00AC12A8" w:rsidRDefault="00B804ED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</w:t>
      </w:r>
      <w:r w:rsidR="00AC12A8">
        <w:rPr>
          <w:rFonts w:eastAsia="Calibri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5C7870C3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138ADACF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0F8F53D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 администрации Октябрьского</w:t>
      </w:r>
    </w:p>
    <w:p w14:paraId="79E50E48" w14:textId="77777777" w:rsidR="002C0FBB" w:rsidRPr="008D7336" w:rsidRDefault="00AC12A8" w:rsidP="008D73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</w:t>
      </w:r>
      <w:r w:rsidR="008D7336">
        <w:rPr>
          <w:b/>
          <w:sz w:val="26"/>
          <w:szCs w:val="26"/>
        </w:rPr>
        <w:t xml:space="preserve">                   А.В. Абакумов</w:t>
      </w:r>
    </w:p>
    <w:sectPr w:rsidR="002C0FBB" w:rsidRPr="008D7336" w:rsidSect="008D73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8D9"/>
    <w:rsid w:val="00083878"/>
    <w:rsid w:val="0009186C"/>
    <w:rsid w:val="00124554"/>
    <w:rsid w:val="002A7DDC"/>
    <w:rsid w:val="002B63F5"/>
    <w:rsid w:val="002C0FBB"/>
    <w:rsid w:val="003808D9"/>
    <w:rsid w:val="005E08E5"/>
    <w:rsid w:val="008862AB"/>
    <w:rsid w:val="008D7336"/>
    <w:rsid w:val="00AC12A8"/>
    <w:rsid w:val="00B804ED"/>
    <w:rsid w:val="00CB0956"/>
    <w:rsid w:val="00DF1295"/>
    <w:rsid w:val="00E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25B8"/>
  <w15:docId w15:val="{FFED37C8-17DE-4F8A-9BAF-AB211CF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2A8"/>
    <w:rPr>
      <w:color w:val="0000FF"/>
      <w:u w:val="single"/>
    </w:rPr>
  </w:style>
  <w:style w:type="character" w:styleId="a4">
    <w:name w:val="Strong"/>
    <w:basedOn w:val="a0"/>
    <w:uiPriority w:val="22"/>
    <w:qFormat/>
    <w:rsid w:val="008D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c922402c-67b7-4386-bcee-95413647fbf9.html" TargetMode="Externa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http://zakon.scli.ru:8111/content/act/c922402c-67b7-4386-bcee-95413647fbf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18</cp:revision>
  <cp:lastPrinted>2025-05-29T08:29:00Z</cp:lastPrinted>
  <dcterms:created xsi:type="dcterms:W3CDTF">2025-04-02T06:26:00Z</dcterms:created>
  <dcterms:modified xsi:type="dcterms:W3CDTF">2025-05-29T08:29:00Z</dcterms:modified>
</cp:coreProperties>
</file>