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10" w:rsidRPr="00EC1E1B" w:rsidRDefault="00B04010" w:rsidP="00C32ECD">
      <w:pPr>
        <w:pStyle w:val="ad"/>
        <w:jc w:val="center"/>
        <w:rPr>
          <w:rFonts w:ascii="Times New Roman" w:hAnsi="Times New Roman"/>
          <w:b/>
          <w:sz w:val="26"/>
          <w:szCs w:val="26"/>
        </w:rPr>
      </w:pPr>
      <w:r w:rsidRPr="00EC1E1B">
        <w:rPr>
          <w:rFonts w:ascii="Times New Roman" w:hAnsi="Times New Roman"/>
          <w:b/>
          <w:sz w:val="26"/>
          <w:szCs w:val="26"/>
        </w:rPr>
        <w:t>СОВЕТ</w:t>
      </w:r>
    </w:p>
    <w:p w:rsidR="00B04010" w:rsidRPr="00EC1E1B" w:rsidRDefault="00B04010" w:rsidP="00B04010">
      <w:pPr>
        <w:jc w:val="center"/>
        <w:rPr>
          <w:b/>
          <w:sz w:val="26"/>
          <w:szCs w:val="26"/>
        </w:rPr>
      </w:pPr>
      <w:r w:rsidRPr="00EC1E1B">
        <w:rPr>
          <w:b/>
          <w:sz w:val="26"/>
          <w:szCs w:val="26"/>
        </w:rPr>
        <w:t>ОКТЯБРЬСКОГО МУНИЦИПАЛЬНОГО ОБРАЗОВАНИЯ</w:t>
      </w:r>
    </w:p>
    <w:p w:rsidR="00B04010" w:rsidRPr="00EC1E1B" w:rsidRDefault="00B04010" w:rsidP="00B04010">
      <w:pPr>
        <w:jc w:val="center"/>
        <w:rPr>
          <w:b/>
          <w:sz w:val="26"/>
          <w:szCs w:val="26"/>
        </w:rPr>
      </w:pPr>
      <w:r w:rsidRPr="00EC1E1B">
        <w:rPr>
          <w:b/>
          <w:sz w:val="26"/>
          <w:szCs w:val="26"/>
        </w:rPr>
        <w:t>РТИЩЕВСКОГО МУНИЦИПАЛЬНОГО РАЙОНА</w:t>
      </w:r>
    </w:p>
    <w:p w:rsidR="00B04010" w:rsidRDefault="00B04010" w:rsidP="00B04010">
      <w:pPr>
        <w:jc w:val="center"/>
        <w:rPr>
          <w:b/>
          <w:sz w:val="26"/>
          <w:szCs w:val="26"/>
        </w:rPr>
      </w:pPr>
      <w:r w:rsidRPr="00EC1E1B">
        <w:rPr>
          <w:b/>
          <w:sz w:val="26"/>
          <w:szCs w:val="26"/>
        </w:rPr>
        <w:t>САРАТОВСКОЙ ОБЛАСТИ</w:t>
      </w:r>
    </w:p>
    <w:p w:rsidR="008518B3" w:rsidRPr="00EC1E1B" w:rsidRDefault="008518B3" w:rsidP="00B04010">
      <w:pPr>
        <w:jc w:val="center"/>
        <w:rPr>
          <w:b/>
          <w:sz w:val="26"/>
          <w:szCs w:val="26"/>
        </w:rPr>
      </w:pPr>
    </w:p>
    <w:p w:rsidR="00B04010" w:rsidRPr="00EC1E1B" w:rsidRDefault="00B04010" w:rsidP="00B04010">
      <w:pPr>
        <w:jc w:val="center"/>
        <w:rPr>
          <w:b/>
          <w:sz w:val="26"/>
          <w:szCs w:val="26"/>
        </w:rPr>
      </w:pPr>
    </w:p>
    <w:p w:rsidR="008518B3" w:rsidRDefault="00B04010" w:rsidP="00B04010">
      <w:pPr>
        <w:jc w:val="center"/>
        <w:rPr>
          <w:b/>
          <w:sz w:val="26"/>
          <w:szCs w:val="26"/>
        </w:rPr>
      </w:pPr>
      <w:r w:rsidRPr="00EC1E1B">
        <w:rPr>
          <w:b/>
          <w:sz w:val="26"/>
          <w:szCs w:val="26"/>
        </w:rPr>
        <w:t>РЕШЕНИЕ</w:t>
      </w:r>
      <w:r>
        <w:rPr>
          <w:b/>
          <w:sz w:val="26"/>
          <w:szCs w:val="26"/>
        </w:rPr>
        <w:t xml:space="preserve"> </w:t>
      </w:r>
    </w:p>
    <w:p w:rsidR="008518B3" w:rsidRPr="00EC1E1B" w:rsidRDefault="008518B3" w:rsidP="00B04010">
      <w:pPr>
        <w:jc w:val="center"/>
        <w:rPr>
          <w:b/>
          <w:sz w:val="26"/>
          <w:szCs w:val="26"/>
        </w:rPr>
      </w:pPr>
    </w:p>
    <w:p w:rsidR="00B04010" w:rsidRDefault="00B04010" w:rsidP="00B04010">
      <w:pPr>
        <w:rPr>
          <w:b/>
          <w:sz w:val="26"/>
          <w:szCs w:val="26"/>
        </w:rPr>
      </w:pPr>
      <w:r w:rsidRPr="00EC1E1B">
        <w:rPr>
          <w:b/>
          <w:sz w:val="26"/>
          <w:szCs w:val="26"/>
        </w:rPr>
        <w:t xml:space="preserve">От </w:t>
      </w:r>
      <w:r w:rsidR="00AC01FE">
        <w:rPr>
          <w:b/>
          <w:sz w:val="26"/>
          <w:szCs w:val="26"/>
        </w:rPr>
        <w:t>24 октября</w:t>
      </w:r>
      <w:r>
        <w:rPr>
          <w:b/>
          <w:sz w:val="26"/>
          <w:szCs w:val="26"/>
        </w:rPr>
        <w:t xml:space="preserve"> 2024</w:t>
      </w:r>
      <w:r w:rsidRPr="00EC1E1B">
        <w:rPr>
          <w:b/>
          <w:sz w:val="26"/>
          <w:szCs w:val="26"/>
        </w:rPr>
        <w:t xml:space="preserve"> года                        </w:t>
      </w:r>
      <w:r w:rsidR="00AC01FE">
        <w:rPr>
          <w:b/>
          <w:sz w:val="26"/>
          <w:szCs w:val="26"/>
        </w:rPr>
        <w:t xml:space="preserve">   </w:t>
      </w:r>
      <w:r w:rsidRPr="00EC1E1B">
        <w:rPr>
          <w:b/>
          <w:sz w:val="26"/>
          <w:szCs w:val="26"/>
        </w:rPr>
        <w:t xml:space="preserve">  №</w:t>
      </w:r>
      <w:r>
        <w:rPr>
          <w:b/>
          <w:sz w:val="26"/>
          <w:szCs w:val="26"/>
        </w:rPr>
        <w:t xml:space="preserve"> </w:t>
      </w:r>
      <w:r w:rsidR="00AC01FE">
        <w:rPr>
          <w:b/>
          <w:sz w:val="26"/>
          <w:szCs w:val="26"/>
        </w:rPr>
        <w:t>20</w:t>
      </w:r>
    </w:p>
    <w:p w:rsidR="008518B3" w:rsidRDefault="008518B3" w:rsidP="00B04010">
      <w:pPr>
        <w:rPr>
          <w:b/>
          <w:sz w:val="26"/>
          <w:szCs w:val="26"/>
        </w:rPr>
      </w:pPr>
    </w:p>
    <w:p w:rsidR="00B04010" w:rsidRDefault="00B04010" w:rsidP="00B04010">
      <w:pPr>
        <w:pStyle w:val="ConsPlusTitle"/>
        <w:rPr>
          <w:sz w:val="26"/>
          <w:szCs w:val="26"/>
        </w:rPr>
      </w:pP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О внесении изменений и дополнений в Устав</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 xml:space="preserve">Октябрьского муниципального образования </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Ртищевского муниципального района</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Саратовской области</w:t>
      </w:r>
    </w:p>
    <w:p w:rsidR="008518B3" w:rsidRDefault="008518B3" w:rsidP="00B04010">
      <w:pPr>
        <w:pStyle w:val="ConsPlusTitle"/>
        <w:rPr>
          <w:sz w:val="26"/>
          <w:szCs w:val="26"/>
        </w:rPr>
      </w:pPr>
    </w:p>
    <w:p w:rsidR="008518B3" w:rsidRPr="00EC1E1B" w:rsidRDefault="008518B3" w:rsidP="00B04010">
      <w:pPr>
        <w:pStyle w:val="ConsPlusTitle"/>
        <w:rPr>
          <w:sz w:val="26"/>
          <w:szCs w:val="26"/>
        </w:rPr>
      </w:pPr>
    </w:p>
    <w:p w:rsidR="00B04010" w:rsidRPr="00EC1E1B" w:rsidRDefault="00B04010" w:rsidP="00B04010">
      <w:pPr>
        <w:tabs>
          <w:tab w:val="left" w:pos="1134"/>
        </w:tabs>
        <w:ind w:firstLine="709"/>
        <w:jc w:val="both"/>
        <w:rPr>
          <w:sz w:val="26"/>
          <w:szCs w:val="26"/>
        </w:rPr>
      </w:pPr>
      <w:r w:rsidRPr="00EC1E1B">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sidRPr="00530B6B">
        <w:rPr>
          <w:sz w:val="26"/>
          <w:szCs w:val="26"/>
        </w:rPr>
        <w:t>Федера</w:t>
      </w:r>
      <w:r>
        <w:rPr>
          <w:sz w:val="26"/>
          <w:szCs w:val="26"/>
        </w:rPr>
        <w:t>льного закона от 15.05.2024 № 99</w:t>
      </w:r>
      <w:r w:rsidRPr="00530B6B">
        <w:rPr>
          <w:sz w:val="26"/>
          <w:szCs w:val="26"/>
        </w:rPr>
        <w:t>-ФЗ «</w:t>
      </w:r>
      <w:r>
        <w:rPr>
          <w:sz w:val="26"/>
          <w:szCs w:val="26"/>
        </w:rPr>
        <w:t xml:space="preserve">О внесении изменений в Федеральный закон «Об основных гарантиях избирательных прав и права на участие </w:t>
      </w:r>
      <w:proofErr w:type="gramStart"/>
      <w:r>
        <w:rPr>
          <w:sz w:val="26"/>
          <w:szCs w:val="26"/>
        </w:rPr>
        <w:t>в</w:t>
      </w:r>
      <w:proofErr w:type="gramEnd"/>
      <w:r>
        <w:rPr>
          <w:sz w:val="26"/>
          <w:szCs w:val="26"/>
        </w:rPr>
        <w:t xml:space="preserve"> </w:t>
      </w:r>
      <w:proofErr w:type="gramStart"/>
      <w:r>
        <w:rPr>
          <w:sz w:val="26"/>
          <w:szCs w:val="26"/>
        </w:rPr>
        <w:t>референдуме граждан Российской Федерации</w:t>
      </w:r>
      <w:r w:rsidRPr="00530B6B">
        <w:rPr>
          <w:sz w:val="26"/>
          <w:szCs w:val="26"/>
        </w:rPr>
        <w:t>»</w:t>
      </w:r>
      <w:r>
        <w:rPr>
          <w:sz w:val="26"/>
          <w:szCs w:val="26"/>
        </w:rPr>
        <w:t xml:space="preserve"> и отдельные законодательные акты Российской Федерации</w:t>
      </w:r>
      <w:r w:rsidRPr="00530B6B">
        <w:rPr>
          <w:sz w:val="26"/>
          <w:szCs w:val="26"/>
        </w:rPr>
        <w:t xml:space="preserve">, </w:t>
      </w:r>
      <w:r w:rsidRPr="00EC1E1B">
        <w:rPr>
          <w:sz w:val="26"/>
          <w:szCs w:val="26"/>
        </w:rPr>
        <w:t>Федерального закона</w:t>
      </w:r>
      <w:r w:rsidR="00296487">
        <w:rPr>
          <w:sz w:val="26"/>
          <w:szCs w:val="26"/>
        </w:rPr>
        <w:t xml:space="preserve"> </w:t>
      </w:r>
      <w:r w:rsidRPr="00EC1E1B">
        <w:rPr>
          <w:sz w:val="26"/>
          <w:szCs w:val="26"/>
        </w:rPr>
        <w:t>от 10.07.2023 № 286-ФЗ «О внесении изменений в отдельные законодательные акты Российской Федерации», от 04.08.2023 № 449-ФЗ «О внесении изменений в отдельные законодательные акты Российской Федерации», от 04.08.2023 № 469-ФЗ «О внесении изменений в Федеральный закон «О природных лечебных ресурсах, лечебно-оздоровительных местностях и курортах»,  Федерального закона от 21.07.2005 № 97- ФЗ «О</w:t>
      </w:r>
      <w:proofErr w:type="gramEnd"/>
      <w:r w:rsidRPr="00EC1E1B">
        <w:rPr>
          <w:sz w:val="26"/>
          <w:szCs w:val="26"/>
        </w:rPr>
        <w:t xml:space="preserve"> государственной регистрации уставов муниципальных образований», Федерального закона от 02.11.2023 № 517-ФЗ «О внесении</w:t>
      </w:r>
      <w:r w:rsidR="00296487">
        <w:rPr>
          <w:sz w:val="26"/>
          <w:szCs w:val="26"/>
        </w:rPr>
        <w:t xml:space="preserve"> </w:t>
      </w:r>
      <w:r w:rsidRPr="00EC1E1B">
        <w:rPr>
          <w:sz w:val="26"/>
          <w:szCs w:val="26"/>
        </w:rPr>
        <w:t>изменений в Федеральный закон «Об общих принципах организации местного самоуправления в Российской Федерации», Федерального закона от 14.03.2022 № 60-ФЗ «О внесении изменений в отдельные законодательные акты Российской Федерации»</w:t>
      </w:r>
      <w:proofErr w:type="gramStart"/>
      <w:r w:rsidRPr="00EC1E1B">
        <w:rPr>
          <w:sz w:val="26"/>
          <w:szCs w:val="26"/>
        </w:rPr>
        <w:t>,</w:t>
      </w:r>
      <w:r w:rsidRPr="00C00773">
        <w:rPr>
          <w:sz w:val="26"/>
          <w:szCs w:val="26"/>
        </w:rPr>
        <w:t>З</w:t>
      </w:r>
      <w:proofErr w:type="gramEnd"/>
      <w:r w:rsidRPr="00C00773">
        <w:rPr>
          <w:sz w:val="26"/>
          <w:szCs w:val="26"/>
        </w:rPr>
        <w:t>акона Саратовской области от 03.04.2024 № 28-ЗСО «О внесении изменений в статью 74 Устава (Основного закона) Саратовской области», Закона Саратовской области от 29.05.2024 № 63-ЗСО «О внесении изменения в статью 1 Закона Саратовской области «О</w:t>
      </w:r>
      <w:r w:rsidR="00296487">
        <w:rPr>
          <w:sz w:val="26"/>
          <w:szCs w:val="26"/>
        </w:rPr>
        <w:t xml:space="preserve"> </w:t>
      </w:r>
      <w:r w:rsidRPr="00C00773">
        <w:rPr>
          <w:sz w:val="26"/>
          <w:szCs w:val="26"/>
        </w:rPr>
        <w:t>порядке избрания и сроке полномочий глав муниципальных образований в Саратовской области»</w:t>
      </w:r>
      <w:r>
        <w:rPr>
          <w:sz w:val="26"/>
          <w:szCs w:val="26"/>
        </w:rPr>
        <w:t>,</w:t>
      </w:r>
      <w:r w:rsidRPr="00EC1E1B">
        <w:rPr>
          <w:sz w:val="26"/>
          <w:szCs w:val="26"/>
        </w:rPr>
        <w:t xml:space="preserve"> Устава Октябрьского муниципального образования Ртищевского муниципального района Саратовской области</w:t>
      </w:r>
    </w:p>
    <w:p w:rsidR="00B04010" w:rsidRPr="00EC1E1B" w:rsidRDefault="00B04010" w:rsidP="008518B3">
      <w:pPr>
        <w:tabs>
          <w:tab w:val="left" w:pos="1134"/>
        </w:tabs>
        <w:jc w:val="both"/>
        <w:rPr>
          <w:sz w:val="26"/>
          <w:szCs w:val="26"/>
        </w:rPr>
      </w:pPr>
      <w:r w:rsidRPr="00EC1E1B">
        <w:rPr>
          <w:b/>
          <w:sz w:val="26"/>
          <w:szCs w:val="26"/>
        </w:rPr>
        <w:t>РЕШИЛ:</w:t>
      </w:r>
    </w:p>
    <w:p w:rsidR="00B04010" w:rsidRPr="00EC1E1B" w:rsidRDefault="00B04010" w:rsidP="00B04010">
      <w:pPr>
        <w:keepLines/>
        <w:widowControl w:val="0"/>
        <w:ind w:firstLine="709"/>
        <w:jc w:val="both"/>
        <w:rPr>
          <w:kern w:val="2"/>
          <w:sz w:val="26"/>
          <w:szCs w:val="26"/>
        </w:rPr>
      </w:pPr>
      <w:r w:rsidRPr="008518B3">
        <w:rPr>
          <w:b/>
          <w:sz w:val="26"/>
          <w:szCs w:val="26"/>
        </w:rPr>
        <w:t>1.</w:t>
      </w:r>
      <w:r w:rsidRPr="00EC1E1B">
        <w:rPr>
          <w:sz w:val="26"/>
          <w:szCs w:val="26"/>
        </w:rPr>
        <w:t xml:space="preserve">Внести в Устав Октябрьского муниципального образования Ртищевского муниципального района Саратовской области </w:t>
      </w:r>
      <w:r w:rsidRPr="00EC1E1B">
        <w:rPr>
          <w:kern w:val="2"/>
          <w:sz w:val="26"/>
          <w:szCs w:val="26"/>
        </w:rPr>
        <w:t>от 10 сентября 2021 года № 31, принятый решением Совета Октябрьского муниципального образования Ртищевского муниципального района Саратовской области следующие изменения</w:t>
      </w:r>
    </w:p>
    <w:p w:rsidR="00B04010" w:rsidRPr="00EC1E1B" w:rsidRDefault="00B04010" w:rsidP="00B04010">
      <w:pPr>
        <w:keepLines/>
        <w:widowControl w:val="0"/>
        <w:ind w:firstLine="709"/>
        <w:jc w:val="both"/>
        <w:rPr>
          <w:kern w:val="2"/>
          <w:sz w:val="26"/>
          <w:szCs w:val="26"/>
        </w:rPr>
      </w:pPr>
      <w:r w:rsidRPr="00EC1E1B">
        <w:rPr>
          <w:kern w:val="2"/>
          <w:sz w:val="26"/>
          <w:szCs w:val="26"/>
        </w:rPr>
        <w:t>1.1 Статья 30 дополнить частью 7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lastRenderedPageBreak/>
        <w:t xml:space="preserve">«7. </w:t>
      </w:r>
      <w:proofErr w:type="gramStart"/>
      <w:r w:rsidRPr="00EC1E1B">
        <w:rPr>
          <w:kern w:val="2"/>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C1E1B">
        <w:rPr>
          <w:kern w:val="2"/>
          <w:sz w:val="26"/>
          <w:szCs w:val="26"/>
        </w:rPr>
        <w:t xml:space="preserve"> следствием независящих от него обстоятельств в порядке, предусмотренном частями 3-6 статьи 13 «Федерального закона от 25.12.2008 № 273-ФЗ « О противодействии коррупции»;</w:t>
      </w:r>
    </w:p>
    <w:p w:rsidR="00B04010" w:rsidRPr="00EC1E1B" w:rsidRDefault="00B04010" w:rsidP="00B04010">
      <w:pPr>
        <w:keepLines/>
        <w:widowControl w:val="0"/>
        <w:ind w:firstLine="709"/>
        <w:jc w:val="both"/>
        <w:rPr>
          <w:kern w:val="2"/>
          <w:sz w:val="26"/>
          <w:szCs w:val="26"/>
        </w:rPr>
      </w:pPr>
      <w:r w:rsidRPr="00EC1E1B">
        <w:rPr>
          <w:kern w:val="2"/>
          <w:sz w:val="26"/>
          <w:szCs w:val="26"/>
        </w:rPr>
        <w:t>1.2 Статью 25 дополнить частью 15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«15. </w:t>
      </w:r>
      <w:proofErr w:type="gramStart"/>
      <w:r w:rsidRPr="00EC1E1B">
        <w:rPr>
          <w:kern w:val="2"/>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w:t>
      </w:r>
      <w:proofErr w:type="gramEnd"/>
      <w:r w:rsidRPr="00EC1E1B">
        <w:rPr>
          <w:kern w:val="2"/>
          <w:sz w:val="26"/>
          <w:szCs w:val="26"/>
        </w:rPr>
        <w:t xml:space="preserve"> от него обстоятельств в порядке, предусмотренном частями 3-6 статьи 13 «Федерального закона от 25.12.2008 № 273-ФЗ « О противодействии коррупции»;</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1.3. Часть 2 Статьи 34 изложить в следующей реакции: </w:t>
      </w:r>
    </w:p>
    <w:p w:rsidR="00B04010" w:rsidRPr="00EC1E1B" w:rsidRDefault="00B04010" w:rsidP="00B04010">
      <w:pPr>
        <w:keepLines/>
        <w:widowControl w:val="0"/>
        <w:ind w:firstLine="709"/>
        <w:jc w:val="both"/>
        <w:rPr>
          <w:kern w:val="2"/>
          <w:sz w:val="26"/>
          <w:szCs w:val="26"/>
        </w:rPr>
      </w:pPr>
      <w:r w:rsidRPr="00EC1E1B">
        <w:rPr>
          <w:kern w:val="2"/>
          <w:sz w:val="26"/>
          <w:szCs w:val="26"/>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B04010" w:rsidRPr="00EC1E1B" w:rsidRDefault="00B04010" w:rsidP="00B04010">
      <w:pPr>
        <w:keepLines/>
        <w:widowControl w:val="0"/>
        <w:ind w:firstLine="709"/>
        <w:jc w:val="both"/>
        <w:rPr>
          <w:kern w:val="2"/>
          <w:sz w:val="26"/>
          <w:szCs w:val="26"/>
        </w:rPr>
      </w:pPr>
      <w:r w:rsidRPr="00EC1E1B">
        <w:rPr>
          <w:kern w:val="2"/>
          <w:sz w:val="26"/>
          <w:szCs w:val="26"/>
        </w:rPr>
        <w:t>- обеспечить первичных мер пожарной безопасности в границах населенных пунктов поселения:</w:t>
      </w:r>
    </w:p>
    <w:p w:rsidR="00B04010" w:rsidRPr="00EC1E1B" w:rsidRDefault="00B04010" w:rsidP="00B04010">
      <w:pPr>
        <w:keepLines/>
        <w:widowControl w:val="0"/>
        <w:ind w:firstLine="709"/>
        <w:jc w:val="both"/>
        <w:rPr>
          <w:kern w:val="2"/>
          <w:sz w:val="26"/>
          <w:szCs w:val="26"/>
        </w:rPr>
      </w:pPr>
      <w:r w:rsidRPr="00EC1E1B">
        <w:rPr>
          <w:kern w:val="2"/>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04010" w:rsidRPr="00EC1E1B" w:rsidRDefault="00B04010" w:rsidP="00B04010">
      <w:pPr>
        <w:keepLines/>
        <w:widowControl w:val="0"/>
        <w:ind w:firstLine="709"/>
        <w:jc w:val="both"/>
        <w:rPr>
          <w:kern w:val="2"/>
          <w:sz w:val="26"/>
          <w:szCs w:val="26"/>
        </w:rPr>
      </w:pPr>
      <w:r w:rsidRPr="00EC1E1B">
        <w:rPr>
          <w:kern w:val="2"/>
          <w:sz w:val="26"/>
          <w:szCs w:val="26"/>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4010" w:rsidRPr="00EC1E1B" w:rsidRDefault="00B04010" w:rsidP="00B04010">
      <w:pPr>
        <w:keepLines/>
        <w:widowControl w:val="0"/>
        <w:ind w:firstLine="709"/>
        <w:jc w:val="both"/>
        <w:rPr>
          <w:kern w:val="2"/>
          <w:sz w:val="26"/>
          <w:szCs w:val="26"/>
        </w:rPr>
      </w:pPr>
      <w:proofErr w:type="gramStart"/>
      <w:r w:rsidRPr="00EC1E1B">
        <w:rPr>
          <w:kern w:val="2"/>
          <w:sz w:val="26"/>
          <w:szCs w:val="26"/>
        </w:rPr>
        <w:t>Порядок привлечения граждан к выполнения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 Ртищевского муниципального района Саратовской области.</w:t>
      </w:r>
      <w:proofErr w:type="gramEnd"/>
    </w:p>
    <w:p w:rsidR="00B04010" w:rsidRPr="00EC1E1B" w:rsidRDefault="00B04010" w:rsidP="00B04010">
      <w:pPr>
        <w:keepLines/>
        <w:widowControl w:val="0"/>
        <w:ind w:firstLine="709"/>
        <w:jc w:val="both"/>
        <w:rPr>
          <w:kern w:val="2"/>
          <w:sz w:val="26"/>
          <w:szCs w:val="26"/>
        </w:rPr>
      </w:pPr>
      <w:r w:rsidRPr="00EC1E1B">
        <w:rPr>
          <w:kern w:val="2"/>
          <w:sz w:val="26"/>
          <w:szCs w:val="26"/>
        </w:rPr>
        <w:t>К социально-значимым работам могут быть отнесены только работы, не требующие социальной профессиональной подготовки.</w:t>
      </w:r>
    </w:p>
    <w:p w:rsidR="00B04010" w:rsidRPr="00EC1E1B" w:rsidRDefault="00B04010" w:rsidP="00B04010">
      <w:pPr>
        <w:keepLines/>
        <w:widowControl w:val="0"/>
        <w:ind w:firstLine="709"/>
        <w:jc w:val="both"/>
        <w:rPr>
          <w:kern w:val="2"/>
          <w:sz w:val="26"/>
          <w:szCs w:val="26"/>
        </w:rPr>
      </w:pPr>
      <w:r w:rsidRPr="00EC1E1B">
        <w:rPr>
          <w:kern w:val="2"/>
          <w:sz w:val="26"/>
          <w:szCs w:val="26"/>
        </w:rPr>
        <w:t>К выполнению социально-значимых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социально-значимых работ не может составлять более четырех часов подряд».</w:t>
      </w:r>
    </w:p>
    <w:p w:rsidR="00B04010" w:rsidRPr="00EC1E1B" w:rsidRDefault="00B04010" w:rsidP="00B04010">
      <w:pPr>
        <w:keepLines/>
        <w:widowControl w:val="0"/>
        <w:ind w:firstLine="709"/>
        <w:jc w:val="both"/>
        <w:rPr>
          <w:kern w:val="2"/>
          <w:sz w:val="26"/>
          <w:szCs w:val="26"/>
        </w:rPr>
      </w:pPr>
      <w:r w:rsidRPr="00EC1E1B">
        <w:rPr>
          <w:kern w:val="2"/>
          <w:sz w:val="26"/>
          <w:szCs w:val="26"/>
        </w:rPr>
        <w:t>1.4. Статью 28 дополнить частью 3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lastRenderedPageBreak/>
        <w:t>«3.)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EC1E1B">
        <w:rPr>
          <w:kern w:val="2"/>
          <w:sz w:val="26"/>
          <w:szCs w:val="26"/>
        </w:rPr>
        <w:t>.»</w:t>
      </w:r>
      <w:proofErr w:type="gramEnd"/>
    </w:p>
    <w:p w:rsidR="00B04010" w:rsidRPr="00EC1E1B" w:rsidRDefault="00B04010" w:rsidP="00B04010">
      <w:pPr>
        <w:keepLines/>
        <w:widowControl w:val="0"/>
        <w:ind w:firstLine="709"/>
        <w:jc w:val="both"/>
        <w:rPr>
          <w:kern w:val="2"/>
          <w:sz w:val="26"/>
          <w:szCs w:val="26"/>
        </w:rPr>
      </w:pPr>
      <w:r w:rsidRPr="00EC1E1B">
        <w:rPr>
          <w:kern w:val="2"/>
          <w:sz w:val="26"/>
          <w:szCs w:val="26"/>
        </w:rPr>
        <w:t>1.5. В пунктах а), б) части 8 статьи 25 слова «аппарате избирательной комиссии муниципального образования» исключить;</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1.6. Пункт 12 части 1 статьи 3 изложить в следующей редакции: </w:t>
      </w:r>
    </w:p>
    <w:p w:rsidR="00B04010" w:rsidRPr="00EC1E1B" w:rsidRDefault="00B04010" w:rsidP="00B04010">
      <w:pPr>
        <w:keepLines/>
        <w:widowControl w:val="0"/>
        <w:ind w:firstLine="709"/>
        <w:jc w:val="both"/>
        <w:rPr>
          <w:kern w:val="2"/>
          <w:sz w:val="26"/>
          <w:szCs w:val="26"/>
        </w:rPr>
      </w:pPr>
      <w:r w:rsidRPr="00EC1E1B">
        <w:rPr>
          <w:kern w:val="2"/>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EC1E1B">
        <w:rPr>
          <w:kern w:val="2"/>
          <w:sz w:val="26"/>
          <w:szCs w:val="26"/>
        </w:rPr>
        <w:t>;»</w:t>
      </w:r>
      <w:proofErr w:type="gramEnd"/>
      <w:r w:rsidRPr="00EC1E1B">
        <w:rPr>
          <w:kern w:val="2"/>
          <w:sz w:val="26"/>
          <w:szCs w:val="26"/>
        </w:rPr>
        <w:t>.</w:t>
      </w:r>
    </w:p>
    <w:p w:rsidR="00B04010" w:rsidRPr="00530B6B" w:rsidRDefault="00B04010" w:rsidP="00B04010">
      <w:pPr>
        <w:ind w:firstLine="540"/>
        <w:jc w:val="both"/>
        <w:rPr>
          <w:sz w:val="26"/>
          <w:szCs w:val="26"/>
        </w:rPr>
      </w:pPr>
      <w:r w:rsidRPr="00530B6B">
        <w:rPr>
          <w:kern w:val="2"/>
          <w:sz w:val="26"/>
          <w:szCs w:val="26"/>
        </w:rPr>
        <w:t>1.</w:t>
      </w:r>
      <w:r w:rsidR="00134148">
        <w:rPr>
          <w:kern w:val="2"/>
          <w:sz w:val="26"/>
          <w:szCs w:val="26"/>
        </w:rPr>
        <w:t>7</w:t>
      </w:r>
      <w:r w:rsidRPr="00530B6B">
        <w:rPr>
          <w:kern w:val="2"/>
          <w:sz w:val="26"/>
          <w:szCs w:val="26"/>
        </w:rPr>
        <w:t xml:space="preserve">. </w:t>
      </w:r>
      <w:r w:rsidRPr="00530B6B">
        <w:rPr>
          <w:sz w:val="26"/>
          <w:szCs w:val="26"/>
        </w:rPr>
        <w:t xml:space="preserve">Устав Октябрьского муниципального образования дополнить статьей </w:t>
      </w:r>
      <w:r w:rsidR="00134148">
        <w:rPr>
          <w:sz w:val="26"/>
          <w:szCs w:val="26"/>
        </w:rPr>
        <w:t>31.2 «Отчет главы муниципального образования перед населением»</w:t>
      </w:r>
      <w:r w:rsidRPr="00530B6B">
        <w:rPr>
          <w:sz w:val="26"/>
          <w:szCs w:val="26"/>
        </w:rPr>
        <w:t xml:space="preserve"> следующего содержания:</w:t>
      </w:r>
    </w:p>
    <w:p w:rsidR="00B04010" w:rsidRDefault="00B04010" w:rsidP="00B04010">
      <w:pPr>
        <w:ind w:firstLine="540"/>
        <w:jc w:val="both"/>
        <w:rPr>
          <w:sz w:val="26"/>
          <w:szCs w:val="26"/>
        </w:rPr>
      </w:pPr>
      <w:r w:rsidRPr="00530B6B">
        <w:rPr>
          <w:sz w:val="26"/>
          <w:szCs w:val="26"/>
        </w:rPr>
        <w:t xml:space="preserve">«1. </w:t>
      </w:r>
      <w:r w:rsidR="00134148">
        <w:rPr>
          <w:sz w:val="26"/>
          <w:szCs w:val="26"/>
        </w:rPr>
        <w:t>В целях информирования населения в соответствии с федеральным законом глава муниципального образования не реже одного раза в полгод</w:t>
      </w:r>
      <w:r w:rsidR="003816F8">
        <w:rPr>
          <w:sz w:val="26"/>
          <w:szCs w:val="26"/>
        </w:rPr>
        <w:t xml:space="preserve">а </w:t>
      </w:r>
      <w:proofErr w:type="gramStart"/>
      <w:r w:rsidR="003816F8">
        <w:rPr>
          <w:sz w:val="26"/>
          <w:szCs w:val="26"/>
        </w:rPr>
        <w:t>отчитывается о деятельности</w:t>
      </w:r>
      <w:proofErr w:type="gramEnd"/>
      <w:r w:rsidR="003816F8">
        <w:rPr>
          <w:sz w:val="26"/>
          <w:szCs w:val="26"/>
        </w:rPr>
        <w:t xml:space="preserve"> ор</w:t>
      </w:r>
      <w:r w:rsidR="00134148">
        <w:rPr>
          <w:sz w:val="26"/>
          <w:szCs w:val="26"/>
        </w:rPr>
        <w:t xml:space="preserve">ганов местного </w:t>
      </w:r>
      <w:r w:rsidR="003816F8">
        <w:rPr>
          <w:sz w:val="26"/>
          <w:szCs w:val="26"/>
        </w:rPr>
        <w:t>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r w:rsidRPr="00530B6B">
        <w:rPr>
          <w:sz w:val="26"/>
          <w:szCs w:val="26"/>
        </w:rPr>
        <w:t>.</w:t>
      </w:r>
    </w:p>
    <w:p w:rsidR="00B04010" w:rsidRPr="00530B6B" w:rsidRDefault="00B04010" w:rsidP="00B04010">
      <w:pPr>
        <w:autoSpaceDE w:val="0"/>
        <w:autoSpaceDN w:val="0"/>
        <w:adjustRightInd w:val="0"/>
        <w:ind w:firstLine="540"/>
        <w:jc w:val="both"/>
        <w:rPr>
          <w:sz w:val="26"/>
          <w:szCs w:val="26"/>
        </w:rPr>
      </w:pPr>
      <w:r w:rsidRPr="00530B6B">
        <w:rPr>
          <w:sz w:val="26"/>
          <w:szCs w:val="26"/>
        </w:rPr>
        <w:t xml:space="preserve">2. График проведения </w:t>
      </w:r>
      <w:r w:rsidR="003816F8">
        <w:rPr>
          <w:sz w:val="26"/>
          <w:szCs w:val="26"/>
        </w:rPr>
        <w:t xml:space="preserve">отчета перед населением и круг вопросов, обсуждаемых на собрании с населением, на очередной </w:t>
      </w:r>
      <w:r w:rsidR="007F54D9">
        <w:rPr>
          <w:sz w:val="26"/>
          <w:szCs w:val="26"/>
        </w:rPr>
        <w:t>календарный год утверждается  ежегодно решением Совета Октябрьского муниципального образования в срок не позднее 30 декабря</w:t>
      </w:r>
      <w:r w:rsidRPr="00530B6B">
        <w:rPr>
          <w:sz w:val="26"/>
          <w:szCs w:val="26"/>
        </w:rPr>
        <w:t>.</w:t>
      </w:r>
    </w:p>
    <w:p w:rsidR="00B04010" w:rsidRPr="00530B6B" w:rsidRDefault="007F54D9" w:rsidP="00B04010">
      <w:pPr>
        <w:autoSpaceDE w:val="0"/>
        <w:autoSpaceDN w:val="0"/>
        <w:adjustRightInd w:val="0"/>
        <w:ind w:firstLine="540"/>
        <w:jc w:val="both"/>
        <w:rPr>
          <w:sz w:val="26"/>
          <w:szCs w:val="26"/>
        </w:rPr>
      </w:pPr>
      <w:r>
        <w:rPr>
          <w:sz w:val="26"/>
          <w:szCs w:val="26"/>
        </w:rPr>
        <w:t>В течени</w:t>
      </w:r>
      <w:proofErr w:type="gramStart"/>
      <w:r>
        <w:rPr>
          <w:sz w:val="26"/>
          <w:szCs w:val="26"/>
        </w:rPr>
        <w:t>и</w:t>
      </w:r>
      <w:proofErr w:type="gramEnd"/>
      <w:r>
        <w:rPr>
          <w:sz w:val="26"/>
          <w:szCs w:val="26"/>
        </w:rPr>
        <w:t xml:space="preserve">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B04010" w:rsidRPr="00530B6B" w:rsidRDefault="00B04010" w:rsidP="00B04010">
      <w:pPr>
        <w:autoSpaceDE w:val="0"/>
        <w:autoSpaceDN w:val="0"/>
        <w:adjustRightInd w:val="0"/>
        <w:ind w:firstLine="540"/>
        <w:jc w:val="both"/>
        <w:rPr>
          <w:sz w:val="26"/>
          <w:szCs w:val="26"/>
        </w:rPr>
      </w:pPr>
      <w:r w:rsidRPr="00530B6B">
        <w:rPr>
          <w:sz w:val="26"/>
          <w:szCs w:val="26"/>
        </w:rPr>
        <w:t xml:space="preserve">3. Информация о времени и месте проведения </w:t>
      </w:r>
      <w:r w:rsidR="007F54D9">
        <w:rPr>
          <w:sz w:val="26"/>
          <w:szCs w:val="26"/>
        </w:rPr>
        <w:t>отчета</w:t>
      </w:r>
      <w:r w:rsidRPr="00530B6B">
        <w:rPr>
          <w:sz w:val="26"/>
          <w:szCs w:val="26"/>
        </w:rPr>
        <w:t xml:space="preserve"> должна быть доведена до сведения населения не позднее, чем за </w:t>
      </w:r>
      <w:r w:rsidR="007F54D9">
        <w:rPr>
          <w:sz w:val="26"/>
          <w:szCs w:val="26"/>
        </w:rPr>
        <w:t>14</w:t>
      </w:r>
      <w:r w:rsidRPr="00530B6B">
        <w:rPr>
          <w:sz w:val="26"/>
          <w:szCs w:val="26"/>
        </w:rPr>
        <w:t xml:space="preserve"> дней до проведения </w:t>
      </w:r>
      <w:r w:rsidR="007F54D9">
        <w:rPr>
          <w:sz w:val="26"/>
          <w:szCs w:val="26"/>
        </w:rPr>
        <w:t>отчета</w:t>
      </w:r>
      <w:r w:rsidRPr="00530B6B">
        <w:rPr>
          <w:sz w:val="26"/>
          <w:szCs w:val="26"/>
        </w:rPr>
        <w:t xml:space="preserve"> путем официального опубликования и размещения в сети Интернет на официальном сайте органа местного самоуправления.</w:t>
      </w:r>
    </w:p>
    <w:p w:rsidR="00B04010" w:rsidRPr="00530B6B" w:rsidRDefault="007F54D9" w:rsidP="00B04010">
      <w:pPr>
        <w:autoSpaceDE w:val="0"/>
        <w:autoSpaceDN w:val="0"/>
        <w:adjustRightInd w:val="0"/>
        <w:ind w:firstLine="540"/>
        <w:jc w:val="both"/>
        <w:rPr>
          <w:sz w:val="26"/>
          <w:szCs w:val="26"/>
        </w:rPr>
      </w:pPr>
      <w:r>
        <w:rPr>
          <w:sz w:val="26"/>
          <w:szCs w:val="26"/>
        </w:rPr>
        <w:t>Отчет</w:t>
      </w:r>
      <w:r w:rsidR="00B04010" w:rsidRPr="00530B6B">
        <w:rPr>
          <w:sz w:val="26"/>
          <w:szCs w:val="26"/>
        </w:rPr>
        <w:t xml:space="preserve"> главы муниципального </w:t>
      </w:r>
      <w:r>
        <w:rPr>
          <w:sz w:val="26"/>
          <w:szCs w:val="26"/>
        </w:rPr>
        <w:t>образования</w:t>
      </w:r>
      <w:r w:rsidR="00C32ECD">
        <w:rPr>
          <w:sz w:val="26"/>
          <w:szCs w:val="26"/>
        </w:rPr>
        <w:t xml:space="preserve"> </w:t>
      </w:r>
      <w:r>
        <w:rPr>
          <w:sz w:val="26"/>
          <w:szCs w:val="26"/>
        </w:rPr>
        <w:t>перед</w:t>
      </w:r>
      <w:r w:rsidR="00B04010" w:rsidRPr="00530B6B">
        <w:rPr>
          <w:sz w:val="26"/>
          <w:szCs w:val="26"/>
        </w:rPr>
        <w:t xml:space="preserve"> населением провод</w:t>
      </w:r>
      <w:r>
        <w:rPr>
          <w:sz w:val="26"/>
          <w:szCs w:val="26"/>
        </w:rPr>
        <w:t>и</w:t>
      </w:r>
      <w:r w:rsidR="00B04010" w:rsidRPr="00530B6B">
        <w:rPr>
          <w:sz w:val="26"/>
          <w:szCs w:val="26"/>
        </w:rPr>
        <w:t>тся в публичных местах (учреждения культуры, образования, административные здания).</w:t>
      </w:r>
    </w:p>
    <w:p w:rsidR="007F54D9" w:rsidRDefault="007F54D9" w:rsidP="00B04010">
      <w:pPr>
        <w:autoSpaceDE w:val="0"/>
        <w:autoSpaceDN w:val="0"/>
        <w:adjustRightInd w:val="0"/>
        <w:ind w:firstLine="540"/>
        <w:jc w:val="both"/>
        <w:rPr>
          <w:sz w:val="26"/>
          <w:szCs w:val="26"/>
        </w:rPr>
      </w:pPr>
      <w:r>
        <w:rPr>
          <w:sz w:val="26"/>
          <w:szCs w:val="26"/>
        </w:rPr>
        <w:t xml:space="preserve">При отсутствии на территории населенного пункта </w:t>
      </w:r>
      <w:r w:rsidR="00B04010" w:rsidRPr="00530B6B">
        <w:rPr>
          <w:sz w:val="26"/>
          <w:szCs w:val="26"/>
        </w:rPr>
        <w:t>помещени</w:t>
      </w:r>
      <w:r>
        <w:rPr>
          <w:sz w:val="26"/>
          <w:szCs w:val="26"/>
        </w:rPr>
        <w:t>я,</w:t>
      </w:r>
      <w:r w:rsidR="00C32ECD">
        <w:rPr>
          <w:sz w:val="26"/>
          <w:szCs w:val="26"/>
        </w:rPr>
        <w:t xml:space="preserve"> </w:t>
      </w:r>
      <w:r>
        <w:rPr>
          <w:sz w:val="26"/>
          <w:szCs w:val="26"/>
        </w:rPr>
        <w:t>пригодного для проведения собрания, место проведения отчета может быть перенесено в ближайший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B04010" w:rsidRPr="00530B6B" w:rsidRDefault="007F54D9" w:rsidP="00B04010">
      <w:pPr>
        <w:autoSpaceDE w:val="0"/>
        <w:autoSpaceDN w:val="0"/>
        <w:adjustRightInd w:val="0"/>
        <w:ind w:firstLine="540"/>
        <w:jc w:val="both"/>
        <w:rPr>
          <w:sz w:val="26"/>
          <w:szCs w:val="26"/>
        </w:rPr>
      </w:pPr>
      <w:r>
        <w:rPr>
          <w:sz w:val="26"/>
          <w:szCs w:val="26"/>
        </w:rPr>
        <w:t>В случае если отведенное помещение</w:t>
      </w:r>
      <w:r w:rsidR="00D12EBB">
        <w:rPr>
          <w:sz w:val="26"/>
          <w:szCs w:val="26"/>
        </w:rPr>
        <w:t xml:space="preserve"> не</w:t>
      </w:r>
      <w:r w:rsidR="00C32ECD">
        <w:rPr>
          <w:sz w:val="26"/>
          <w:szCs w:val="26"/>
        </w:rPr>
        <w:t xml:space="preserve"> </w:t>
      </w:r>
      <w:r w:rsidR="00B04010" w:rsidRPr="00530B6B">
        <w:rPr>
          <w:sz w:val="26"/>
          <w:szCs w:val="26"/>
        </w:rPr>
        <w:t xml:space="preserve">может вместить всех желающих присутствовать на </w:t>
      </w:r>
      <w:r w:rsidR="00D12EBB">
        <w:rPr>
          <w:sz w:val="26"/>
          <w:szCs w:val="26"/>
        </w:rPr>
        <w:t>собрании</w:t>
      </w:r>
      <w:r w:rsidR="00B04010" w:rsidRPr="00530B6B">
        <w:rPr>
          <w:sz w:val="26"/>
          <w:szCs w:val="26"/>
        </w:rPr>
        <w:t xml:space="preserve">, органы местного самоуправления обязаны обеспечить трансляцию хода </w:t>
      </w:r>
      <w:r w:rsidR="00D12EBB">
        <w:rPr>
          <w:sz w:val="26"/>
          <w:szCs w:val="26"/>
        </w:rPr>
        <w:t>собрания</w:t>
      </w:r>
      <w:r w:rsidR="00B04010" w:rsidRPr="00530B6B">
        <w:rPr>
          <w:sz w:val="26"/>
          <w:szCs w:val="26"/>
        </w:rPr>
        <w:t>.</w:t>
      </w:r>
    </w:p>
    <w:p w:rsidR="00B04010" w:rsidRPr="00530B6B" w:rsidRDefault="00B04010" w:rsidP="00D12EBB">
      <w:pPr>
        <w:autoSpaceDE w:val="0"/>
        <w:autoSpaceDN w:val="0"/>
        <w:adjustRightInd w:val="0"/>
        <w:ind w:firstLine="540"/>
        <w:jc w:val="both"/>
        <w:rPr>
          <w:sz w:val="26"/>
          <w:szCs w:val="26"/>
        </w:rPr>
      </w:pPr>
      <w:r w:rsidRPr="00530B6B">
        <w:rPr>
          <w:sz w:val="26"/>
          <w:szCs w:val="26"/>
        </w:rPr>
        <w:t xml:space="preserve">4. </w:t>
      </w:r>
      <w:r w:rsidR="00D12EBB">
        <w:rPr>
          <w:sz w:val="26"/>
          <w:szCs w:val="26"/>
        </w:rPr>
        <w:t>По завершении выступления все желающие могут задать вопросы главе муниципального образования.</w:t>
      </w:r>
    </w:p>
    <w:p w:rsidR="00B04010" w:rsidRDefault="00D12EBB" w:rsidP="00B04010">
      <w:pPr>
        <w:autoSpaceDE w:val="0"/>
        <w:autoSpaceDN w:val="0"/>
        <w:adjustRightInd w:val="0"/>
        <w:ind w:firstLine="540"/>
        <w:jc w:val="both"/>
        <w:rPr>
          <w:sz w:val="26"/>
          <w:szCs w:val="26"/>
        </w:rPr>
      </w:pPr>
      <w:r>
        <w:rPr>
          <w:sz w:val="26"/>
          <w:szCs w:val="26"/>
        </w:rPr>
        <w:lastRenderedPageBreak/>
        <w:t>5</w:t>
      </w:r>
      <w:r w:rsidR="00B04010" w:rsidRPr="00530B6B">
        <w:rPr>
          <w:sz w:val="26"/>
          <w:szCs w:val="26"/>
        </w:rPr>
        <w:t xml:space="preserve">. Общественно значимые вопросы, поднятые в ходе </w:t>
      </w:r>
      <w:r>
        <w:rPr>
          <w:sz w:val="26"/>
          <w:szCs w:val="26"/>
        </w:rPr>
        <w:t>отчета</w:t>
      </w:r>
      <w:r w:rsidR="00B04010" w:rsidRPr="00530B6B">
        <w:rPr>
          <w:sz w:val="26"/>
          <w:szCs w:val="26"/>
        </w:rPr>
        <w:t xml:space="preserve"> главы муниципального образования </w:t>
      </w:r>
      <w:r>
        <w:rPr>
          <w:sz w:val="26"/>
          <w:szCs w:val="26"/>
        </w:rPr>
        <w:t>перед</w:t>
      </w:r>
      <w:r w:rsidR="00B04010" w:rsidRPr="00530B6B">
        <w:rPr>
          <w:sz w:val="26"/>
          <w:szCs w:val="26"/>
        </w:rPr>
        <w:t xml:space="preserve"> населением, включаются в план работы органов местного самоуправления муниципального образования.</w:t>
      </w:r>
    </w:p>
    <w:p w:rsidR="00D12EBB" w:rsidRDefault="00D12EBB" w:rsidP="00B04010">
      <w:pPr>
        <w:autoSpaceDE w:val="0"/>
        <w:autoSpaceDN w:val="0"/>
        <w:adjustRightInd w:val="0"/>
        <w:ind w:firstLine="540"/>
        <w:jc w:val="both"/>
        <w:rPr>
          <w:sz w:val="26"/>
          <w:szCs w:val="26"/>
        </w:rPr>
      </w:pPr>
      <w:r>
        <w:rPr>
          <w:sz w:val="26"/>
          <w:szCs w:val="26"/>
        </w:rPr>
        <w:t>6. Во время отчета главы муниципального образования перед населением ведется протокол.</w:t>
      </w:r>
    </w:p>
    <w:p w:rsidR="00D12EBB" w:rsidRPr="00530B6B" w:rsidRDefault="00D12EBB" w:rsidP="00D12EBB">
      <w:pPr>
        <w:autoSpaceDE w:val="0"/>
        <w:autoSpaceDN w:val="0"/>
        <w:adjustRightInd w:val="0"/>
        <w:ind w:firstLine="540"/>
        <w:jc w:val="both"/>
        <w:rPr>
          <w:sz w:val="26"/>
          <w:szCs w:val="26"/>
        </w:rPr>
      </w:pPr>
      <w:r w:rsidRPr="00530B6B">
        <w:rPr>
          <w:sz w:val="26"/>
          <w:szCs w:val="26"/>
        </w:rPr>
        <w:t xml:space="preserve">Протокол оформляется в течение 7 дней и утверждается главой муниципального образования. </w:t>
      </w:r>
    </w:p>
    <w:p w:rsidR="00D12EBB" w:rsidRDefault="00D12EBB" w:rsidP="00B04010">
      <w:pPr>
        <w:autoSpaceDE w:val="0"/>
        <w:autoSpaceDN w:val="0"/>
        <w:adjustRightInd w:val="0"/>
        <w:ind w:firstLine="540"/>
        <w:jc w:val="both"/>
        <w:rPr>
          <w:sz w:val="26"/>
          <w:szCs w:val="26"/>
        </w:rPr>
      </w:pPr>
      <w:r>
        <w:rPr>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D12EBB" w:rsidRPr="00530B6B" w:rsidRDefault="00D12EBB" w:rsidP="00B04010">
      <w:pPr>
        <w:autoSpaceDE w:val="0"/>
        <w:autoSpaceDN w:val="0"/>
        <w:adjustRightInd w:val="0"/>
        <w:ind w:firstLine="540"/>
        <w:jc w:val="both"/>
        <w:rPr>
          <w:sz w:val="26"/>
          <w:szCs w:val="26"/>
        </w:rPr>
      </w:pPr>
      <w:r>
        <w:rPr>
          <w:sz w:val="26"/>
          <w:szCs w:val="26"/>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52E74"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w:t>
      </w:r>
      <w:r w:rsidR="00134148">
        <w:rPr>
          <w:rFonts w:ascii="PT Astra Serif" w:hAnsi="PT Astra Serif"/>
          <w:sz w:val="26"/>
          <w:szCs w:val="26"/>
        </w:rPr>
        <w:t>8</w:t>
      </w:r>
      <w:r w:rsidR="00552E74">
        <w:rPr>
          <w:rFonts w:ascii="PT Astra Serif" w:hAnsi="PT Astra Serif"/>
          <w:sz w:val="26"/>
          <w:szCs w:val="26"/>
        </w:rPr>
        <w:t>. Статью 30 дополнить частью 2.1 следующего содержания:</w:t>
      </w:r>
      <w:r w:rsidRPr="00530B6B">
        <w:rPr>
          <w:rFonts w:ascii="PT Astra Serif" w:hAnsi="PT Astra Serif"/>
          <w:sz w:val="26"/>
          <w:szCs w:val="26"/>
        </w:rPr>
        <w:t xml:space="preserve"> «</w:t>
      </w:r>
    </w:p>
    <w:p w:rsidR="00B04010" w:rsidRDefault="00B04010" w:rsidP="00B04010">
      <w:pPr>
        <w:autoSpaceDE w:val="0"/>
        <w:autoSpaceDN w:val="0"/>
        <w:adjustRightInd w:val="0"/>
        <w:ind w:firstLine="540"/>
        <w:jc w:val="both"/>
        <w:rPr>
          <w:rFonts w:ascii="PT Astra Serif" w:hAnsi="PT Astra Serif"/>
          <w:sz w:val="26"/>
          <w:szCs w:val="26"/>
        </w:rPr>
      </w:pPr>
      <w:r w:rsidRPr="00530B6B">
        <w:rPr>
          <w:rFonts w:ascii="PT Astra Serif" w:hAnsi="PT Astra Serif"/>
          <w:sz w:val="26"/>
          <w:szCs w:val="26"/>
        </w:rPr>
        <w:t>«</w:t>
      </w:r>
      <w:r w:rsidR="00552E74">
        <w:rPr>
          <w:rFonts w:ascii="PT Astra Serif" w:hAnsi="PT Astra Serif"/>
          <w:sz w:val="26"/>
          <w:szCs w:val="26"/>
        </w:rPr>
        <w:t>2.1</w:t>
      </w:r>
      <w:r w:rsidRPr="00530B6B">
        <w:rPr>
          <w:rFonts w:ascii="PT Astra Serif" w:hAnsi="PT Astra Serif"/>
          <w:sz w:val="26"/>
          <w:szCs w:val="26"/>
        </w:rPr>
        <w:t xml:space="preserve">. Избрание главы муниципального образования, избираемого представительным органом муниципального образования из </w:t>
      </w:r>
      <w:r w:rsidR="00552E74">
        <w:rPr>
          <w:rFonts w:ascii="PT Astra Serif" w:hAnsi="PT Astra Serif"/>
          <w:sz w:val="26"/>
          <w:szCs w:val="26"/>
        </w:rPr>
        <w:t xml:space="preserve">своего состава, осуществляется не позднее чем через три </w:t>
      </w:r>
      <w:r w:rsidR="004C2557">
        <w:rPr>
          <w:rFonts w:ascii="PT Astra Serif" w:hAnsi="PT Astra Serif"/>
          <w:sz w:val="26"/>
          <w:szCs w:val="26"/>
        </w:rPr>
        <w:t xml:space="preserve">месяца со дня </w:t>
      </w:r>
      <w:proofErr w:type="gramStart"/>
      <w:r w:rsidR="004C2557">
        <w:rPr>
          <w:rFonts w:ascii="PT Astra Serif" w:hAnsi="PT Astra Serif"/>
          <w:sz w:val="26"/>
          <w:szCs w:val="26"/>
        </w:rPr>
        <w:t>истечения срока полномочий</w:t>
      </w:r>
      <w:r w:rsidRPr="00530B6B">
        <w:rPr>
          <w:rFonts w:ascii="PT Astra Serif" w:hAnsi="PT Astra Serif"/>
          <w:sz w:val="26"/>
          <w:szCs w:val="26"/>
        </w:rPr>
        <w:t xml:space="preserve"> главы муниципального образования</w:t>
      </w:r>
      <w:proofErr w:type="gramEnd"/>
      <w:r w:rsidRPr="00530B6B">
        <w:rPr>
          <w:rFonts w:ascii="PT Astra Serif" w:hAnsi="PT Astra Serif"/>
          <w:sz w:val="26"/>
          <w:szCs w:val="26"/>
        </w:rPr>
        <w:t>».</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w:t>
      </w:r>
      <w:r w:rsidR="00134148">
        <w:rPr>
          <w:rFonts w:ascii="PT Astra Serif" w:hAnsi="PT Astra Serif"/>
          <w:sz w:val="26"/>
          <w:szCs w:val="26"/>
        </w:rPr>
        <w:t>9</w:t>
      </w:r>
      <w:r>
        <w:rPr>
          <w:rFonts w:ascii="PT Astra Serif" w:hAnsi="PT Astra Serif"/>
          <w:sz w:val="26"/>
          <w:szCs w:val="26"/>
        </w:rPr>
        <w:t xml:space="preserve">. </w:t>
      </w:r>
      <w:r w:rsidR="00185830">
        <w:rPr>
          <w:rFonts w:ascii="PT Astra Serif" w:hAnsi="PT Astra Serif"/>
          <w:sz w:val="26"/>
          <w:szCs w:val="26"/>
        </w:rPr>
        <w:t>Абзац 2 части</w:t>
      </w:r>
      <w:r>
        <w:rPr>
          <w:rFonts w:ascii="PT Astra Serif" w:hAnsi="PT Astra Serif"/>
          <w:sz w:val="26"/>
          <w:szCs w:val="26"/>
        </w:rPr>
        <w:t xml:space="preserve"> 5 статьи 5 изложить в следующей редакции:</w:t>
      </w:r>
    </w:p>
    <w:p w:rsidR="00B04010" w:rsidRDefault="00B04010" w:rsidP="00B04010">
      <w:pPr>
        <w:autoSpaceDE w:val="0"/>
        <w:autoSpaceDN w:val="0"/>
        <w:adjustRightInd w:val="0"/>
        <w:ind w:firstLine="540"/>
        <w:jc w:val="both"/>
        <w:rPr>
          <w:rFonts w:ascii="PT Astra Serif" w:hAnsi="PT Astra Serif"/>
          <w:sz w:val="26"/>
          <w:szCs w:val="26"/>
        </w:rPr>
      </w:pPr>
      <w:proofErr w:type="gramStart"/>
      <w:r>
        <w:rPr>
          <w:rFonts w:ascii="PT Astra Serif" w:hAnsi="PT Astra Serif"/>
          <w:sz w:val="26"/>
          <w:szCs w:val="26"/>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w:t>
      </w:r>
      <w:r w:rsidR="008518B3">
        <w:rPr>
          <w:rFonts w:ascii="PT Astra Serif" w:hAnsi="PT Astra Serif"/>
          <w:sz w:val="26"/>
          <w:szCs w:val="26"/>
        </w:rPr>
        <w:t>4</w:t>
      </w:r>
      <w:r>
        <w:rPr>
          <w:rFonts w:ascii="PT Astra Serif" w:hAnsi="PT Astra Serif"/>
          <w:sz w:val="26"/>
          <w:szCs w:val="26"/>
        </w:rPr>
        <w:t>0 Федерального закона «Об общих принципах организации местного самоуправления в Российской Федерации»</w:t>
      </w:r>
      <w:proofErr w:type="gramEnd"/>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1.1</w:t>
      </w:r>
      <w:r w:rsidR="00134148">
        <w:rPr>
          <w:rFonts w:ascii="PT Astra Serif" w:hAnsi="PT Astra Serif"/>
          <w:sz w:val="26"/>
          <w:szCs w:val="26"/>
        </w:rPr>
        <w:t>0</w:t>
      </w:r>
      <w:r>
        <w:rPr>
          <w:rFonts w:ascii="PT Astra Serif" w:hAnsi="PT Astra Serif"/>
          <w:sz w:val="26"/>
          <w:szCs w:val="26"/>
        </w:rPr>
        <w:t xml:space="preserve">. Часть 1 статьи 28 </w:t>
      </w:r>
      <w:r w:rsidR="00185830">
        <w:rPr>
          <w:rFonts w:ascii="PT Astra Serif" w:hAnsi="PT Astra Serif"/>
          <w:sz w:val="26"/>
          <w:szCs w:val="26"/>
        </w:rPr>
        <w:t>«</w:t>
      </w:r>
      <w:r>
        <w:rPr>
          <w:rFonts w:ascii="PT Astra Serif" w:hAnsi="PT Astra Serif"/>
          <w:sz w:val="26"/>
          <w:szCs w:val="26"/>
        </w:rPr>
        <w:t xml:space="preserve">дополнить </w:t>
      </w:r>
      <w:r w:rsidR="00185830">
        <w:rPr>
          <w:rFonts w:ascii="PT Astra Serif" w:hAnsi="PT Astra Serif"/>
          <w:sz w:val="26"/>
          <w:szCs w:val="26"/>
        </w:rPr>
        <w:t>абзацем 12»</w:t>
      </w:r>
      <w:r>
        <w:rPr>
          <w:rFonts w:ascii="PT Astra Serif" w:hAnsi="PT Astra Serif"/>
          <w:sz w:val="26"/>
          <w:szCs w:val="26"/>
        </w:rPr>
        <w:t xml:space="preserve"> следующего содержания: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 приобретения им статуса иностранного агента;»</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1.1</w:t>
      </w:r>
      <w:r w:rsidR="00134148">
        <w:rPr>
          <w:rFonts w:ascii="PT Astra Serif" w:hAnsi="PT Astra Serif"/>
          <w:sz w:val="26"/>
          <w:szCs w:val="26"/>
        </w:rPr>
        <w:t>1</w:t>
      </w:r>
      <w:r>
        <w:rPr>
          <w:rFonts w:ascii="PT Astra Serif" w:hAnsi="PT Astra Serif"/>
          <w:sz w:val="26"/>
          <w:szCs w:val="26"/>
        </w:rPr>
        <w:t xml:space="preserve">. Часть 1 статьи 32 </w:t>
      </w:r>
      <w:r w:rsidR="00185830">
        <w:rPr>
          <w:rFonts w:ascii="PT Astra Serif" w:hAnsi="PT Astra Serif"/>
          <w:sz w:val="26"/>
          <w:szCs w:val="26"/>
        </w:rPr>
        <w:t>«</w:t>
      </w:r>
      <w:r>
        <w:rPr>
          <w:rFonts w:ascii="PT Astra Serif" w:hAnsi="PT Astra Serif"/>
          <w:sz w:val="26"/>
          <w:szCs w:val="26"/>
        </w:rPr>
        <w:t xml:space="preserve">дополнить </w:t>
      </w:r>
      <w:r w:rsidR="00185830">
        <w:rPr>
          <w:rFonts w:ascii="PT Astra Serif" w:hAnsi="PT Astra Serif"/>
          <w:sz w:val="26"/>
          <w:szCs w:val="26"/>
        </w:rPr>
        <w:t>абзацем 16»</w:t>
      </w:r>
      <w:r>
        <w:rPr>
          <w:rFonts w:ascii="PT Astra Serif" w:hAnsi="PT Astra Serif"/>
          <w:sz w:val="26"/>
          <w:szCs w:val="26"/>
        </w:rPr>
        <w:t xml:space="preserve"> следующего содержания: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 приобретения им статуса иностранного агента</w:t>
      </w:r>
      <w:proofErr w:type="gramStart"/>
      <w:r>
        <w:rPr>
          <w:rFonts w:ascii="PT Astra Serif" w:hAnsi="PT Astra Serif"/>
          <w:sz w:val="26"/>
          <w:szCs w:val="26"/>
        </w:rPr>
        <w:t>;»</w:t>
      </w:r>
      <w:proofErr w:type="gramEnd"/>
    </w:p>
    <w:p w:rsidR="00B04010" w:rsidRDefault="00B04010" w:rsidP="00B04010">
      <w:pPr>
        <w:jc w:val="both"/>
        <w:rPr>
          <w:sz w:val="26"/>
          <w:szCs w:val="26"/>
        </w:rPr>
      </w:pPr>
      <w:r>
        <w:rPr>
          <w:sz w:val="26"/>
          <w:szCs w:val="26"/>
        </w:rPr>
        <w:t xml:space="preserve"> 1.1</w:t>
      </w:r>
      <w:r w:rsidR="00134148">
        <w:rPr>
          <w:sz w:val="26"/>
          <w:szCs w:val="26"/>
        </w:rPr>
        <w:t>2</w:t>
      </w:r>
      <w:r>
        <w:rPr>
          <w:sz w:val="26"/>
          <w:szCs w:val="26"/>
        </w:rPr>
        <w:t xml:space="preserve">. </w:t>
      </w:r>
      <w:r w:rsidR="008518B3">
        <w:rPr>
          <w:sz w:val="26"/>
          <w:szCs w:val="26"/>
        </w:rPr>
        <w:t>Часть</w:t>
      </w:r>
      <w:r>
        <w:rPr>
          <w:sz w:val="26"/>
          <w:szCs w:val="26"/>
        </w:rPr>
        <w:t xml:space="preserve"> 1 статьи 3 дополнить </w:t>
      </w:r>
      <w:r w:rsidR="00185830">
        <w:rPr>
          <w:sz w:val="26"/>
          <w:szCs w:val="26"/>
        </w:rPr>
        <w:t>«</w:t>
      </w:r>
      <w:r w:rsidR="008518B3">
        <w:rPr>
          <w:sz w:val="26"/>
          <w:szCs w:val="26"/>
        </w:rPr>
        <w:t>пунктом</w:t>
      </w:r>
      <w:r w:rsidR="00185830">
        <w:rPr>
          <w:sz w:val="26"/>
          <w:szCs w:val="26"/>
        </w:rPr>
        <w:t xml:space="preserve"> 2</w:t>
      </w:r>
      <w:r w:rsidR="008518B3">
        <w:rPr>
          <w:sz w:val="26"/>
          <w:szCs w:val="26"/>
        </w:rPr>
        <w:t>4</w:t>
      </w:r>
      <w:r w:rsidR="00185830">
        <w:rPr>
          <w:sz w:val="26"/>
          <w:szCs w:val="26"/>
        </w:rPr>
        <w:t>»</w:t>
      </w:r>
      <w:r>
        <w:rPr>
          <w:sz w:val="26"/>
          <w:szCs w:val="26"/>
        </w:rPr>
        <w:t>следующ</w:t>
      </w:r>
      <w:r w:rsidR="008518B3">
        <w:rPr>
          <w:sz w:val="26"/>
          <w:szCs w:val="26"/>
        </w:rPr>
        <w:t>его</w:t>
      </w:r>
      <w:r>
        <w:rPr>
          <w:sz w:val="26"/>
          <w:szCs w:val="26"/>
        </w:rPr>
        <w:t xml:space="preserve"> содержани</w:t>
      </w:r>
      <w:r w:rsidR="008518B3">
        <w:rPr>
          <w:sz w:val="26"/>
          <w:szCs w:val="26"/>
        </w:rPr>
        <w:t>я</w:t>
      </w:r>
      <w:r>
        <w:rPr>
          <w:sz w:val="26"/>
          <w:szCs w:val="26"/>
        </w:rPr>
        <w:t>:</w:t>
      </w:r>
    </w:p>
    <w:p w:rsidR="00B04010" w:rsidRDefault="00B04010" w:rsidP="00B04010">
      <w:pPr>
        <w:jc w:val="both"/>
        <w:rPr>
          <w:sz w:val="26"/>
          <w:szCs w:val="26"/>
        </w:rPr>
      </w:pPr>
      <w:r>
        <w:rPr>
          <w:sz w:val="26"/>
          <w:szCs w:val="26"/>
        </w:rPr>
        <w:t xml:space="preserve">«Осуществление учета личных подсобных хозяйств, которые ведут граждане в соответствии с Федеральным законом от 07 июля 2023 года № 112-ФЗ «О личном подсобном хозяйстве», «в </w:t>
      </w:r>
      <w:proofErr w:type="spellStart"/>
      <w:r>
        <w:rPr>
          <w:sz w:val="26"/>
          <w:szCs w:val="26"/>
        </w:rPr>
        <w:t>похозяйственных</w:t>
      </w:r>
      <w:proofErr w:type="spellEnd"/>
      <w:r>
        <w:rPr>
          <w:sz w:val="26"/>
          <w:szCs w:val="26"/>
        </w:rPr>
        <w:t xml:space="preserve"> книгах».</w:t>
      </w:r>
    </w:p>
    <w:p w:rsidR="00134148" w:rsidRDefault="00134148" w:rsidP="00B04010">
      <w:pPr>
        <w:jc w:val="both"/>
        <w:rPr>
          <w:sz w:val="26"/>
          <w:szCs w:val="26"/>
        </w:rPr>
      </w:pPr>
      <w:r>
        <w:rPr>
          <w:sz w:val="26"/>
          <w:szCs w:val="26"/>
        </w:rPr>
        <w:tab/>
        <w:t>1.13. По тексту статьи 8 слова «избирательная комиссия муниципального образования»,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134148" w:rsidRDefault="00134148" w:rsidP="00B04010">
      <w:pPr>
        <w:jc w:val="both"/>
        <w:rPr>
          <w:sz w:val="26"/>
          <w:szCs w:val="26"/>
        </w:rPr>
      </w:pPr>
      <w:r>
        <w:rPr>
          <w:sz w:val="26"/>
          <w:szCs w:val="26"/>
        </w:rPr>
        <w:tab/>
        <w:t xml:space="preserve">1.14. в части 9 статьи 19 слова «председатель избирательной комиссии поселения» исключить. </w:t>
      </w:r>
    </w:p>
    <w:p w:rsidR="00134148" w:rsidRDefault="00134148" w:rsidP="00B04010">
      <w:pPr>
        <w:jc w:val="both"/>
        <w:rPr>
          <w:sz w:val="26"/>
          <w:szCs w:val="26"/>
        </w:rPr>
      </w:pPr>
      <w:r>
        <w:rPr>
          <w:sz w:val="26"/>
          <w:szCs w:val="26"/>
        </w:rPr>
        <w:tab/>
        <w:t>1.15. В части 7 статьи 24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134148" w:rsidRDefault="00134148" w:rsidP="00B04010">
      <w:pPr>
        <w:jc w:val="both"/>
        <w:rPr>
          <w:sz w:val="26"/>
          <w:szCs w:val="26"/>
        </w:rPr>
      </w:pPr>
      <w:r>
        <w:rPr>
          <w:sz w:val="26"/>
          <w:szCs w:val="26"/>
        </w:rPr>
        <w:tab/>
        <w:t>1.16. Статью 38 исключить.</w:t>
      </w:r>
    </w:p>
    <w:p w:rsidR="00134148" w:rsidRDefault="00185830" w:rsidP="00B04010">
      <w:pPr>
        <w:jc w:val="both"/>
        <w:rPr>
          <w:sz w:val="26"/>
          <w:szCs w:val="26"/>
        </w:rPr>
      </w:pPr>
      <w:r>
        <w:rPr>
          <w:sz w:val="26"/>
          <w:szCs w:val="26"/>
        </w:rPr>
        <w:tab/>
        <w:t>1.17. Часть 2 статьи 5 изложить в следующей редакции:</w:t>
      </w:r>
    </w:p>
    <w:p w:rsidR="0062627D" w:rsidRDefault="00185830" w:rsidP="008E6EC8">
      <w:pPr>
        <w:jc w:val="both"/>
        <w:rPr>
          <w:sz w:val="26"/>
          <w:szCs w:val="26"/>
        </w:rPr>
      </w:pPr>
      <w:r>
        <w:rPr>
          <w:sz w:val="26"/>
          <w:szCs w:val="26"/>
        </w:rPr>
        <w:tab/>
        <w:t xml:space="preserve">«2. </w:t>
      </w:r>
      <w:proofErr w:type="gramStart"/>
      <w:r w:rsidR="008E6EC8">
        <w:rPr>
          <w:sz w:val="26"/>
          <w:szCs w:val="26"/>
        </w:rPr>
        <w:t>Ст</w:t>
      </w:r>
      <w:r>
        <w:rPr>
          <w:sz w:val="26"/>
          <w:szCs w:val="26"/>
        </w:rPr>
        <w:t xml:space="preserve">ароста сельского населенного пункта назначается Советом </w:t>
      </w:r>
      <w:r w:rsidR="008E6EC8">
        <w:rPr>
          <w:sz w:val="26"/>
          <w:szCs w:val="26"/>
        </w:rPr>
        <w:t xml:space="preserve">Октябрьского муниципального образования, по предоставлению схода граждан сельского населенного </w:t>
      </w:r>
      <w:r w:rsidR="008E6EC8">
        <w:rPr>
          <w:sz w:val="26"/>
          <w:szCs w:val="26"/>
        </w:rPr>
        <w:lastRenderedPageBreak/>
        <w:t>пункта из числа граждан Российской Федерации, проживающих на территории данного сельского</w:t>
      </w:r>
      <w:r w:rsidR="0062627D">
        <w:rPr>
          <w:sz w:val="26"/>
          <w:szCs w:val="26"/>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2627D" w:rsidRDefault="0062627D" w:rsidP="008E6EC8">
      <w:pPr>
        <w:jc w:val="both"/>
        <w:rPr>
          <w:sz w:val="26"/>
          <w:szCs w:val="26"/>
        </w:rPr>
      </w:pPr>
      <w:r>
        <w:rPr>
          <w:sz w:val="26"/>
          <w:szCs w:val="26"/>
        </w:rPr>
        <w:tab/>
        <w:t xml:space="preserve">1.18. Часть 3 статьи 5 изложить в следующей редакции: </w:t>
      </w:r>
    </w:p>
    <w:p w:rsidR="0062627D" w:rsidRDefault="0062627D" w:rsidP="008E6EC8">
      <w:pPr>
        <w:jc w:val="both"/>
        <w:rPr>
          <w:sz w:val="26"/>
          <w:szCs w:val="26"/>
        </w:rPr>
      </w:pPr>
      <w:r>
        <w:rPr>
          <w:sz w:val="26"/>
          <w:szCs w:val="26"/>
        </w:rPr>
        <w:tab/>
        <w:t xml:space="preserve">«3. </w:t>
      </w:r>
      <w:proofErr w:type="gramStart"/>
      <w:r>
        <w:rPr>
          <w:sz w:val="26"/>
          <w:szCs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008518B3">
        <w:rPr>
          <w:sz w:val="26"/>
          <w:szCs w:val="26"/>
        </w:rPr>
        <w:t xml:space="preserve">состоять в трудовых отношениях </w:t>
      </w:r>
      <w:r>
        <w:rPr>
          <w:sz w:val="26"/>
          <w:szCs w:val="26"/>
        </w:rPr>
        <w:t>и иных непосредственно связанных с ними отношениях с органами местного самоуправления».</w:t>
      </w:r>
      <w:proofErr w:type="gramEnd"/>
    </w:p>
    <w:p w:rsidR="009B6494" w:rsidRDefault="009B6494" w:rsidP="008E6EC8">
      <w:pPr>
        <w:jc w:val="both"/>
        <w:rPr>
          <w:sz w:val="26"/>
          <w:szCs w:val="26"/>
        </w:rPr>
      </w:pPr>
      <w:r>
        <w:rPr>
          <w:sz w:val="26"/>
          <w:szCs w:val="26"/>
        </w:rPr>
        <w:tab/>
        <w:t>1.</w:t>
      </w:r>
      <w:r w:rsidR="008518B3">
        <w:rPr>
          <w:sz w:val="26"/>
          <w:szCs w:val="26"/>
        </w:rPr>
        <w:t>19</w:t>
      </w:r>
      <w:r>
        <w:rPr>
          <w:sz w:val="26"/>
          <w:szCs w:val="26"/>
        </w:rPr>
        <w:t xml:space="preserve">. Пункт 1 части 4 статьи 5 изложить в следующей редакции: </w:t>
      </w:r>
    </w:p>
    <w:p w:rsidR="00185830" w:rsidRDefault="009B6494" w:rsidP="008E6EC8">
      <w:pPr>
        <w:jc w:val="both"/>
        <w:rPr>
          <w:sz w:val="26"/>
          <w:szCs w:val="26"/>
        </w:rPr>
      </w:pPr>
      <w:r>
        <w:rPr>
          <w:sz w:val="26"/>
          <w:szCs w:val="26"/>
        </w:rPr>
        <w:tab/>
        <w:t xml:space="preserve">«1) </w:t>
      </w:r>
      <w:proofErr w:type="gramStart"/>
      <w:r>
        <w:rPr>
          <w:sz w:val="26"/>
          <w:szCs w:val="26"/>
        </w:rPr>
        <w:t>замещающее</w:t>
      </w:r>
      <w:proofErr w:type="gramEnd"/>
      <w:r>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w:t>
      </w:r>
      <w:r w:rsidR="008518B3">
        <w:rPr>
          <w:sz w:val="26"/>
          <w:szCs w:val="26"/>
        </w:rPr>
        <w:t xml:space="preserve">должности </w:t>
      </w:r>
      <w:r>
        <w:rPr>
          <w:sz w:val="26"/>
          <w:szCs w:val="26"/>
        </w:rPr>
        <w:t xml:space="preserve">депутата представительного органа муниципального образования, осуществляющего свои </w:t>
      </w:r>
      <w:r w:rsidR="00D8778C">
        <w:rPr>
          <w:sz w:val="26"/>
          <w:szCs w:val="26"/>
        </w:rPr>
        <w:t>полномочия на непостоянной основе, или должность муниципальной службы;».</w:t>
      </w:r>
    </w:p>
    <w:p w:rsidR="00D8778C" w:rsidRDefault="00D8778C" w:rsidP="008E6EC8">
      <w:pPr>
        <w:jc w:val="both"/>
        <w:rPr>
          <w:sz w:val="26"/>
          <w:szCs w:val="26"/>
        </w:rPr>
      </w:pPr>
      <w:r>
        <w:rPr>
          <w:sz w:val="26"/>
          <w:szCs w:val="26"/>
        </w:rPr>
        <w:tab/>
        <w:t>1.2</w:t>
      </w:r>
      <w:r w:rsidR="008518B3">
        <w:rPr>
          <w:sz w:val="26"/>
          <w:szCs w:val="26"/>
        </w:rPr>
        <w:t>0</w:t>
      </w:r>
      <w:r>
        <w:rPr>
          <w:sz w:val="26"/>
          <w:szCs w:val="26"/>
        </w:rPr>
        <w:t>. Часть 3 статьи 1 изложить в следующей редакции:</w:t>
      </w:r>
    </w:p>
    <w:p w:rsidR="00D8778C" w:rsidRDefault="00D8778C" w:rsidP="008E6EC8">
      <w:pPr>
        <w:jc w:val="both"/>
        <w:rPr>
          <w:sz w:val="26"/>
          <w:szCs w:val="26"/>
        </w:rPr>
      </w:pPr>
      <w:r>
        <w:rPr>
          <w:sz w:val="26"/>
          <w:szCs w:val="26"/>
        </w:rPr>
        <w:tab/>
        <w:t>«3. Официальное наименование – Октябрьское сельское поселение Ртищевского муниципального района Саратовской области (далее – муниципальное образование)».</w:t>
      </w:r>
    </w:p>
    <w:p w:rsidR="00D8778C" w:rsidRDefault="00D8778C" w:rsidP="008E6EC8">
      <w:pPr>
        <w:jc w:val="both"/>
        <w:rPr>
          <w:sz w:val="26"/>
          <w:szCs w:val="26"/>
        </w:rPr>
      </w:pPr>
      <w:r>
        <w:rPr>
          <w:sz w:val="26"/>
          <w:szCs w:val="26"/>
        </w:rPr>
        <w:tab/>
        <w:t>1.21. Часть 4 статьи 1 изложить в следующей редакции:</w:t>
      </w:r>
    </w:p>
    <w:p w:rsidR="00D8778C" w:rsidRDefault="00D8778C" w:rsidP="008E6EC8">
      <w:pPr>
        <w:jc w:val="both"/>
        <w:rPr>
          <w:sz w:val="26"/>
          <w:szCs w:val="26"/>
        </w:rPr>
      </w:pPr>
      <w:r>
        <w:rPr>
          <w:sz w:val="26"/>
          <w:szCs w:val="26"/>
        </w:rPr>
        <w:tab/>
        <w:t>«4.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печатях, штампах, вывесках, указателях и в иных случаях может использоваться сокращенное наименование муниципального образования – Октябрьское муниципальное образование Ртищевского муниципального района Саратовской области».</w:t>
      </w:r>
    </w:p>
    <w:p w:rsidR="00D8778C" w:rsidRDefault="00D8778C" w:rsidP="008E6EC8">
      <w:pPr>
        <w:jc w:val="both"/>
        <w:rPr>
          <w:sz w:val="26"/>
          <w:szCs w:val="26"/>
        </w:rPr>
      </w:pPr>
      <w:r>
        <w:rPr>
          <w:sz w:val="26"/>
          <w:szCs w:val="26"/>
        </w:rPr>
        <w:tab/>
        <w:t>1.22. Часть 2 статьи 1 изложить в следующей редакции:</w:t>
      </w:r>
    </w:p>
    <w:p w:rsidR="00D8778C" w:rsidRDefault="00D8778C" w:rsidP="008E6EC8">
      <w:pPr>
        <w:jc w:val="both"/>
        <w:rPr>
          <w:sz w:val="26"/>
          <w:szCs w:val="26"/>
        </w:rPr>
      </w:pPr>
      <w:r>
        <w:rPr>
          <w:sz w:val="26"/>
          <w:szCs w:val="26"/>
        </w:rPr>
        <w:tab/>
        <w:t>«2. Статус и границы территории муниципального образования установлены Законом Саратовской области  от 29 декабря 2004 года № 117-ЗСО «О муниципальных образованиях, входящих в состав Ртищевского муниципального района Саратовской области».</w:t>
      </w:r>
    </w:p>
    <w:p w:rsidR="008518B3" w:rsidRDefault="008518B3" w:rsidP="008E6EC8">
      <w:pPr>
        <w:jc w:val="both"/>
        <w:rPr>
          <w:sz w:val="26"/>
          <w:szCs w:val="26"/>
        </w:rPr>
      </w:pPr>
      <w:r>
        <w:rPr>
          <w:sz w:val="26"/>
          <w:szCs w:val="26"/>
        </w:rPr>
        <w:tab/>
        <w:t>1.23. Наименование устава изложить в следующей редакции:</w:t>
      </w:r>
    </w:p>
    <w:p w:rsidR="008518B3" w:rsidRPr="008D5103" w:rsidRDefault="008518B3" w:rsidP="008E6EC8">
      <w:pPr>
        <w:jc w:val="both"/>
        <w:rPr>
          <w:sz w:val="26"/>
          <w:szCs w:val="26"/>
        </w:rPr>
      </w:pPr>
      <w:r>
        <w:rPr>
          <w:sz w:val="26"/>
          <w:szCs w:val="26"/>
        </w:rPr>
        <w:t>«Устав Октябрьского сельского поселения Ртищевского муниципального района Саратовской области».</w:t>
      </w:r>
    </w:p>
    <w:p w:rsidR="00B04010" w:rsidRPr="00EC1E1B" w:rsidRDefault="00B04010" w:rsidP="00B04010">
      <w:pPr>
        <w:keepLines/>
        <w:widowControl w:val="0"/>
        <w:ind w:firstLine="709"/>
        <w:jc w:val="both"/>
        <w:rPr>
          <w:kern w:val="2"/>
          <w:sz w:val="26"/>
          <w:szCs w:val="26"/>
        </w:rPr>
      </w:pPr>
      <w:r w:rsidRPr="008518B3">
        <w:rPr>
          <w:b/>
          <w:kern w:val="2"/>
          <w:sz w:val="26"/>
          <w:szCs w:val="26"/>
        </w:rPr>
        <w:t>2.</w:t>
      </w:r>
      <w:r w:rsidRPr="00EC1E1B">
        <w:rPr>
          <w:kern w:val="2"/>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04010" w:rsidRPr="00EC1E1B" w:rsidRDefault="00B04010" w:rsidP="00B04010">
      <w:pPr>
        <w:keepLines/>
        <w:widowControl w:val="0"/>
        <w:ind w:firstLine="709"/>
        <w:jc w:val="both"/>
        <w:rPr>
          <w:kern w:val="2"/>
          <w:sz w:val="26"/>
          <w:szCs w:val="26"/>
        </w:rPr>
      </w:pPr>
      <w:bookmarkStart w:id="0" w:name="_GoBack"/>
      <w:r w:rsidRPr="008518B3">
        <w:rPr>
          <w:b/>
          <w:kern w:val="2"/>
          <w:sz w:val="26"/>
          <w:szCs w:val="26"/>
        </w:rPr>
        <w:t>3.</w:t>
      </w:r>
      <w:bookmarkEnd w:id="0"/>
      <w:r w:rsidRPr="00EC1E1B">
        <w:rPr>
          <w:kern w:val="2"/>
          <w:sz w:val="26"/>
          <w:szCs w:val="26"/>
        </w:rPr>
        <w:t xml:space="preserve"> Настоящее решение вступает в силу с момента официального обнародования (опубликования) после его государственной регистрации.</w:t>
      </w:r>
    </w:p>
    <w:p w:rsidR="00B04010" w:rsidRPr="00EC1E1B" w:rsidRDefault="00B04010" w:rsidP="00B04010">
      <w:pPr>
        <w:keepLines/>
        <w:widowControl w:val="0"/>
        <w:jc w:val="both"/>
        <w:rPr>
          <w:kern w:val="2"/>
          <w:sz w:val="26"/>
          <w:szCs w:val="26"/>
        </w:rPr>
      </w:pPr>
    </w:p>
    <w:p w:rsidR="00B04010" w:rsidRPr="00EC1E1B" w:rsidRDefault="00B04010" w:rsidP="00B04010">
      <w:pPr>
        <w:keepLines/>
        <w:widowControl w:val="0"/>
        <w:jc w:val="both"/>
        <w:rPr>
          <w:kern w:val="2"/>
          <w:sz w:val="26"/>
          <w:szCs w:val="26"/>
        </w:rPr>
      </w:pPr>
      <w:r w:rsidRPr="00EC1E1B">
        <w:rPr>
          <w:b/>
          <w:kern w:val="2"/>
          <w:sz w:val="26"/>
          <w:szCs w:val="26"/>
        </w:rPr>
        <w:t xml:space="preserve">Глава </w:t>
      </w:r>
      <w:proofErr w:type="gramStart"/>
      <w:r w:rsidRPr="00EC1E1B">
        <w:rPr>
          <w:b/>
          <w:kern w:val="2"/>
          <w:sz w:val="26"/>
          <w:szCs w:val="26"/>
        </w:rPr>
        <w:t>Октябрьского</w:t>
      </w:r>
      <w:proofErr w:type="gramEnd"/>
    </w:p>
    <w:p w:rsidR="007824E6" w:rsidRDefault="00D8778C" w:rsidP="00B04010">
      <w:pPr>
        <w:spacing w:line="0" w:lineRule="atLeast"/>
        <w:rPr>
          <w:b/>
          <w:kern w:val="2"/>
          <w:sz w:val="26"/>
          <w:szCs w:val="26"/>
        </w:rPr>
      </w:pPr>
      <w:r>
        <w:rPr>
          <w:b/>
          <w:kern w:val="2"/>
          <w:sz w:val="26"/>
          <w:szCs w:val="26"/>
        </w:rPr>
        <w:t>м</w:t>
      </w:r>
      <w:r w:rsidR="00B04010" w:rsidRPr="00EC1E1B">
        <w:rPr>
          <w:b/>
          <w:kern w:val="2"/>
          <w:sz w:val="26"/>
          <w:szCs w:val="26"/>
        </w:rPr>
        <w:t xml:space="preserve">униципального образования             </w:t>
      </w:r>
    </w:p>
    <w:p w:rsidR="007824E6" w:rsidRDefault="007824E6" w:rsidP="00B04010">
      <w:pPr>
        <w:spacing w:line="0" w:lineRule="atLeast"/>
        <w:rPr>
          <w:b/>
          <w:kern w:val="2"/>
          <w:sz w:val="26"/>
          <w:szCs w:val="26"/>
        </w:rPr>
      </w:pPr>
      <w:r>
        <w:rPr>
          <w:b/>
          <w:kern w:val="2"/>
          <w:sz w:val="26"/>
          <w:szCs w:val="26"/>
        </w:rPr>
        <w:t>Ртищевского муниципального района</w:t>
      </w:r>
    </w:p>
    <w:p w:rsidR="00926A3E" w:rsidRPr="006A4EA0" w:rsidRDefault="007824E6" w:rsidP="00B04010">
      <w:pPr>
        <w:spacing w:line="0" w:lineRule="atLeast"/>
        <w:rPr>
          <w:b/>
          <w:sz w:val="26"/>
          <w:szCs w:val="26"/>
        </w:rPr>
      </w:pPr>
      <w:r>
        <w:rPr>
          <w:b/>
          <w:kern w:val="2"/>
          <w:sz w:val="26"/>
          <w:szCs w:val="26"/>
        </w:rPr>
        <w:t xml:space="preserve">Саратовской области                         </w:t>
      </w:r>
      <w:r w:rsidR="00B04010" w:rsidRPr="00EC1E1B">
        <w:rPr>
          <w:b/>
          <w:kern w:val="2"/>
          <w:sz w:val="26"/>
          <w:szCs w:val="26"/>
        </w:rPr>
        <w:t xml:space="preserve">     </w:t>
      </w:r>
      <w:r w:rsidR="00296487">
        <w:rPr>
          <w:b/>
          <w:kern w:val="2"/>
          <w:sz w:val="26"/>
          <w:szCs w:val="26"/>
        </w:rPr>
        <w:t xml:space="preserve">                                                   </w:t>
      </w:r>
      <w:r w:rsidR="00B04010" w:rsidRPr="00EC1E1B">
        <w:rPr>
          <w:b/>
          <w:kern w:val="2"/>
          <w:sz w:val="26"/>
          <w:szCs w:val="26"/>
        </w:rPr>
        <w:t xml:space="preserve">   Н.В.Прокофьев</w:t>
      </w:r>
    </w:p>
    <w:p w:rsidR="00516609" w:rsidRPr="008518B3" w:rsidRDefault="00516609" w:rsidP="008518B3">
      <w:pPr>
        <w:jc w:val="both"/>
        <w:rPr>
          <w:b/>
          <w:bCs/>
          <w:sz w:val="26"/>
          <w:szCs w:val="26"/>
        </w:rPr>
      </w:pPr>
    </w:p>
    <w:sectPr w:rsidR="00516609" w:rsidRPr="008518B3" w:rsidSect="00D8778C">
      <w:headerReference w:type="even" r:id="rId8"/>
      <w:footerReference w:type="even" r:id="rId9"/>
      <w:footerReference w:type="default" r:id="rId10"/>
      <w:pgSz w:w="12240" w:h="15840"/>
      <w:pgMar w:top="709" w:right="851" w:bottom="0" w:left="13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55D" w:rsidRDefault="001B455D">
      <w:r>
        <w:separator/>
      </w:r>
    </w:p>
  </w:endnote>
  <w:endnote w:type="continuationSeparator" w:id="1">
    <w:p w:rsidR="001B455D" w:rsidRDefault="001B4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Zapf Russ">
    <w:altName w:val="Courier New"/>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1B" w:rsidRDefault="002804CE" w:rsidP="00987994">
    <w:pPr>
      <w:pStyle w:val="aa"/>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end"/>
    </w:r>
  </w:p>
  <w:p w:rsidR="008E641B" w:rsidRDefault="008E641B" w:rsidP="00016B4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1B" w:rsidRDefault="002804CE" w:rsidP="00987994">
    <w:pPr>
      <w:pStyle w:val="aa"/>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separate"/>
    </w:r>
    <w:r w:rsidR="00AC01FE">
      <w:rPr>
        <w:rStyle w:val="a9"/>
        <w:noProof/>
      </w:rPr>
      <w:t>1</w:t>
    </w:r>
    <w:r>
      <w:rPr>
        <w:rStyle w:val="a9"/>
      </w:rPr>
      <w:fldChar w:fldCharType="end"/>
    </w:r>
  </w:p>
  <w:p w:rsidR="008E641B" w:rsidRDefault="008E641B" w:rsidP="00016B4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55D" w:rsidRDefault="001B455D">
      <w:r>
        <w:separator/>
      </w:r>
    </w:p>
  </w:footnote>
  <w:footnote w:type="continuationSeparator" w:id="1">
    <w:p w:rsidR="001B455D" w:rsidRDefault="001B4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1B" w:rsidRDefault="002804CE" w:rsidP="00BC11FD">
    <w:pPr>
      <w:pStyle w:val="a3"/>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end"/>
    </w:r>
  </w:p>
  <w:p w:rsidR="008E641B" w:rsidRDefault="008E641B" w:rsidP="00BC11F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BBA"/>
    <w:multiLevelType w:val="multilevel"/>
    <w:tmpl w:val="07C8C9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4D56C3"/>
    <w:multiLevelType w:val="multilevel"/>
    <w:tmpl w:val="A0AA2B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D64494"/>
    <w:multiLevelType w:val="multilevel"/>
    <w:tmpl w:val="1E68EB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4D792A"/>
    <w:multiLevelType w:val="multilevel"/>
    <w:tmpl w:val="DD34B5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AF5973"/>
    <w:multiLevelType w:val="multilevel"/>
    <w:tmpl w:val="2FBC8F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6D5A83"/>
    <w:multiLevelType w:val="multilevel"/>
    <w:tmpl w:val="379A76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8B4C7F"/>
    <w:multiLevelType w:val="multilevel"/>
    <w:tmpl w:val="BF747F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12864C8A"/>
    <w:multiLevelType w:val="multilevel"/>
    <w:tmpl w:val="34D41B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70702D"/>
    <w:multiLevelType w:val="multilevel"/>
    <w:tmpl w:val="CCE641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38471D4"/>
    <w:multiLevelType w:val="multilevel"/>
    <w:tmpl w:val="8D4619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FF3BC9"/>
    <w:multiLevelType w:val="multilevel"/>
    <w:tmpl w:val="98325D36"/>
    <w:lvl w:ilvl="0">
      <w:start w:val="1"/>
      <w:numFmt w:val="decimal"/>
      <w:lvlText w:val="%1."/>
      <w:lvlJc w:val="left"/>
      <w:pPr>
        <w:tabs>
          <w:tab w:val="num" w:pos="1125"/>
        </w:tabs>
        <w:ind w:left="1125" w:hanging="525"/>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1">
    <w:nsid w:val="16917BA4"/>
    <w:multiLevelType w:val="hybridMultilevel"/>
    <w:tmpl w:val="AF561026"/>
    <w:lvl w:ilvl="0" w:tplc="F5FEC41C">
      <w:start w:val="4"/>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759765F"/>
    <w:multiLevelType w:val="multilevel"/>
    <w:tmpl w:val="589835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964371C"/>
    <w:multiLevelType w:val="multilevel"/>
    <w:tmpl w:val="22882D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BF52F58"/>
    <w:multiLevelType w:val="hybridMultilevel"/>
    <w:tmpl w:val="E8DE4490"/>
    <w:lvl w:ilvl="0" w:tplc="7AF0D2F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09F2141"/>
    <w:multiLevelType w:val="multilevel"/>
    <w:tmpl w:val="9E78D0D6"/>
    <w:lvl w:ilvl="0">
      <w:start w:val="1"/>
      <w:numFmt w:val="decimal"/>
      <w:lvlText w:val="%1."/>
      <w:lvlJc w:val="left"/>
      <w:pPr>
        <w:tabs>
          <w:tab w:val="num" w:pos="1480"/>
        </w:tabs>
        <w:ind w:left="1480" w:hanging="360"/>
      </w:pPr>
      <w:rPr>
        <w:rFonts w:hint="default"/>
      </w:rPr>
    </w:lvl>
    <w:lvl w:ilvl="1" w:tentative="1">
      <w:start w:val="1"/>
      <w:numFmt w:val="lowerLetter"/>
      <w:lvlText w:val="%2."/>
      <w:lvlJc w:val="left"/>
      <w:pPr>
        <w:tabs>
          <w:tab w:val="num" w:pos="2200"/>
        </w:tabs>
        <w:ind w:left="2200" w:hanging="360"/>
      </w:pPr>
    </w:lvl>
    <w:lvl w:ilvl="2" w:tentative="1">
      <w:start w:val="1"/>
      <w:numFmt w:val="lowerRoman"/>
      <w:lvlText w:val="%3."/>
      <w:lvlJc w:val="right"/>
      <w:pPr>
        <w:tabs>
          <w:tab w:val="num" w:pos="2920"/>
        </w:tabs>
        <w:ind w:left="2920" w:hanging="180"/>
      </w:pPr>
    </w:lvl>
    <w:lvl w:ilvl="3" w:tentative="1">
      <w:start w:val="1"/>
      <w:numFmt w:val="decimal"/>
      <w:lvlText w:val="%4."/>
      <w:lvlJc w:val="left"/>
      <w:pPr>
        <w:tabs>
          <w:tab w:val="num" w:pos="3640"/>
        </w:tabs>
        <w:ind w:left="3640" w:hanging="360"/>
      </w:pPr>
    </w:lvl>
    <w:lvl w:ilvl="4" w:tentative="1">
      <w:start w:val="1"/>
      <w:numFmt w:val="lowerLetter"/>
      <w:lvlText w:val="%5."/>
      <w:lvlJc w:val="left"/>
      <w:pPr>
        <w:tabs>
          <w:tab w:val="num" w:pos="4360"/>
        </w:tabs>
        <w:ind w:left="4360" w:hanging="360"/>
      </w:pPr>
    </w:lvl>
    <w:lvl w:ilvl="5" w:tentative="1">
      <w:start w:val="1"/>
      <w:numFmt w:val="lowerRoman"/>
      <w:lvlText w:val="%6."/>
      <w:lvlJc w:val="right"/>
      <w:pPr>
        <w:tabs>
          <w:tab w:val="num" w:pos="5080"/>
        </w:tabs>
        <w:ind w:left="5080" w:hanging="180"/>
      </w:pPr>
    </w:lvl>
    <w:lvl w:ilvl="6" w:tentative="1">
      <w:start w:val="1"/>
      <w:numFmt w:val="decimal"/>
      <w:lvlText w:val="%7."/>
      <w:lvlJc w:val="left"/>
      <w:pPr>
        <w:tabs>
          <w:tab w:val="num" w:pos="5800"/>
        </w:tabs>
        <w:ind w:left="5800" w:hanging="360"/>
      </w:pPr>
    </w:lvl>
    <w:lvl w:ilvl="7" w:tentative="1">
      <w:start w:val="1"/>
      <w:numFmt w:val="lowerLetter"/>
      <w:lvlText w:val="%8."/>
      <w:lvlJc w:val="left"/>
      <w:pPr>
        <w:tabs>
          <w:tab w:val="num" w:pos="6520"/>
        </w:tabs>
        <w:ind w:left="6520" w:hanging="360"/>
      </w:pPr>
    </w:lvl>
    <w:lvl w:ilvl="8" w:tentative="1">
      <w:start w:val="1"/>
      <w:numFmt w:val="lowerRoman"/>
      <w:lvlText w:val="%9."/>
      <w:lvlJc w:val="right"/>
      <w:pPr>
        <w:tabs>
          <w:tab w:val="num" w:pos="7240"/>
        </w:tabs>
        <w:ind w:left="7240" w:hanging="180"/>
      </w:pPr>
    </w:lvl>
  </w:abstractNum>
  <w:abstractNum w:abstractNumId="16">
    <w:nsid w:val="21C82D0F"/>
    <w:multiLevelType w:val="multilevel"/>
    <w:tmpl w:val="CD9090BA"/>
    <w:lvl w:ilvl="0">
      <w:start w:val="12"/>
      <w:numFmt w:val="decimal"/>
      <w:lvlText w:val="%1."/>
      <w:lvlJc w:val="left"/>
      <w:pPr>
        <w:tabs>
          <w:tab w:val="num" w:pos="630"/>
        </w:tabs>
        <w:ind w:left="630" w:hanging="48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17">
    <w:nsid w:val="225B47D7"/>
    <w:multiLevelType w:val="multilevel"/>
    <w:tmpl w:val="BAC818D6"/>
    <w:lvl w:ilvl="0">
      <w:start w:val="1"/>
      <w:numFmt w:val="decimal"/>
      <w:lvlText w:val="%1."/>
      <w:lvlJc w:val="left"/>
      <w:pPr>
        <w:tabs>
          <w:tab w:val="num" w:pos="460"/>
        </w:tabs>
        <w:ind w:left="460" w:hanging="360"/>
      </w:pPr>
      <w:rPr>
        <w:rFonts w:hint="default"/>
      </w:rPr>
    </w:lvl>
    <w:lvl w:ilvl="1" w:tentative="1">
      <w:start w:val="1"/>
      <w:numFmt w:val="lowerLetter"/>
      <w:lvlText w:val="%2."/>
      <w:lvlJc w:val="left"/>
      <w:pPr>
        <w:tabs>
          <w:tab w:val="num" w:pos="1180"/>
        </w:tabs>
        <w:ind w:left="1180" w:hanging="360"/>
      </w:pPr>
    </w:lvl>
    <w:lvl w:ilvl="2" w:tentative="1">
      <w:start w:val="1"/>
      <w:numFmt w:val="lowerRoman"/>
      <w:lvlText w:val="%3."/>
      <w:lvlJc w:val="right"/>
      <w:pPr>
        <w:tabs>
          <w:tab w:val="num" w:pos="1900"/>
        </w:tabs>
        <w:ind w:left="1900" w:hanging="180"/>
      </w:pPr>
    </w:lvl>
    <w:lvl w:ilvl="3" w:tentative="1">
      <w:start w:val="1"/>
      <w:numFmt w:val="decimal"/>
      <w:lvlText w:val="%4."/>
      <w:lvlJc w:val="left"/>
      <w:pPr>
        <w:tabs>
          <w:tab w:val="num" w:pos="2620"/>
        </w:tabs>
        <w:ind w:left="2620" w:hanging="360"/>
      </w:pPr>
    </w:lvl>
    <w:lvl w:ilvl="4" w:tentative="1">
      <w:start w:val="1"/>
      <w:numFmt w:val="lowerLetter"/>
      <w:lvlText w:val="%5."/>
      <w:lvlJc w:val="left"/>
      <w:pPr>
        <w:tabs>
          <w:tab w:val="num" w:pos="3340"/>
        </w:tabs>
        <w:ind w:left="3340" w:hanging="360"/>
      </w:pPr>
    </w:lvl>
    <w:lvl w:ilvl="5" w:tentative="1">
      <w:start w:val="1"/>
      <w:numFmt w:val="lowerRoman"/>
      <w:lvlText w:val="%6."/>
      <w:lvlJc w:val="right"/>
      <w:pPr>
        <w:tabs>
          <w:tab w:val="num" w:pos="4060"/>
        </w:tabs>
        <w:ind w:left="4060" w:hanging="180"/>
      </w:pPr>
    </w:lvl>
    <w:lvl w:ilvl="6" w:tentative="1">
      <w:start w:val="1"/>
      <w:numFmt w:val="decimal"/>
      <w:lvlText w:val="%7."/>
      <w:lvlJc w:val="left"/>
      <w:pPr>
        <w:tabs>
          <w:tab w:val="num" w:pos="4780"/>
        </w:tabs>
        <w:ind w:left="4780" w:hanging="360"/>
      </w:pPr>
    </w:lvl>
    <w:lvl w:ilvl="7" w:tentative="1">
      <w:start w:val="1"/>
      <w:numFmt w:val="lowerLetter"/>
      <w:lvlText w:val="%8."/>
      <w:lvlJc w:val="left"/>
      <w:pPr>
        <w:tabs>
          <w:tab w:val="num" w:pos="5500"/>
        </w:tabs>
        <w:ind w:left="5500" w:hanging="360"/>
      </w:pPr>
    </w:lvl>
    <w:lvl w:ilvl="8" w:tentative="1">
      <w:start w:val="1"/>
      <w:numFmt w:val="lowerRoman"/>
      <w:lvlText w:val="%9."/>
      <w:lvlJc w:val="right"/>
      <w:pPr>
        <w:tabs>
          <w:tab w:val="num" w:pos="6220"/>
        </w:tabs>
        <w:ind w:left="6220" w:hanging="180"/>
      </w:pPr>
    </w:lvl>
  </w:abstractNum>
  <w:abstractNum w:abstractNumId="18">
    <w:nsid w:val="274B1A34"/>
    <w:multiLevelType w:val="multilevel"/>
    <w:tmpl w:val="CDBC38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88B067F"/>
    <w:multiLevelType w:val="multilevel"/>
    <w:tmpl w:val="15106B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8B3319"/>
    <w:multiLevelType w:val="multilevel"/>
    <w:tmpl w:val="0C068122"/>
    <w:lvl w:ilvl="0">
      <w:start w:val="1"/>
      <w:numFmt w:val="decimal"/>
      <w:lvlText w:val="%1."/>
      <w:lvlJc w:val="left"/>
      <w:pPr>
        <w:tabs>
          <w:tab w:val="num" w:pos="1650"/>
        </w:tabs>
        <w:ind w:left="1650" w:hanging="360"/>
      </w:pPr>
      <w:rPr>
        <w:rFonts w:hint="default"/>
      </w:rPr>
    </w:lvl>
    <w:lvl w:ilvl="1" w:tentative="1">
      <w:start w:val="1"/>
      <w:numFmt w:val="lowerLetter"/>
      <w:lvlText w:val="%2."/>
      <w:lvlJc w:val="left"/>
      <w:pPr>
        <w:tabs>
          <w:tab w:val="num" w:pos="2370"/>
        </w:tabs>
        <w:ind w:left="2370" w:hanging="360"/>
      </w:pPr>
    </w:lvl>
    <w:lvl w:ilvl="2" w:tentative="1">
      <w:start w:val="1"/>
      <w:numFmt w:val="lowerRoman"/>
      <w:lvlText w:val="%3."/>
      <w:lvlJc w:val="right"/>
      <w:pPr>
        <w:tabs>
          <w:tab w:val="num" w:pos="3090"/>
        </w:tabs>
        <w:ind w:left="3090" w:hanging="180"/>
      </w:pPr>
    </w:lvl>
    <w:lvl w:ilvl="3" w:tentative="1">
      <w:start w:val="1"/>
      <w:numFmt w:val="decimal"/>
      <w:lvlText w:val="%4."/>
      <w:lvlJc w:val="left"/>
      <w:pPr>
        <w:tabs>
          <w:tab w:val="num" w:pos="3810"/>
        </w:tabs>
        <w:ind w:left="3810" w:hanging="360"/>
      </w:pPr>
    </w:lvl>
    <w:lvl w:ilvl="4" w:tentative="1">
      <w:start w:val="1"/>
      <w:numFmt w:val="lowerLetter"/>
      <w:lvlText w:val="%5."/>
      <w:lvlJc w:val="left"/>
      <w:pPr>
        <w:tabs>
          <w:tab w:val="num" w:pos="4530"/>
        </w:tabs>
        <w:ind w:left="4530" w:hanging="360"/>
      </w:pPr>
    </w:lvl>
    <w:lvl w:ilvl="5" w:tentative="1">
      <w:start w:val="1"/>
      <w:numFmt w:val="lowerRoman"/>
      <w:lvlText w:val="%6."/>
      <w:lvlJc w:val="right"/>
      <w:pPr>
        <w:tabs>
          <w:tab w:val="num" w:pos="5250"/>
        </w:tabs>
        <w:ind w:left="5250" w:hanging="180"/>
      </w:pPr>
    </w:lvl>
    <w:lvl w:ilvl="6" w:tentative="1">
      <w:start w:val="1"/>
      <w:numFmt w:val="decimal"/>
      <w:lvlText w:val="%7."/>
      <w:lvlJc w:val="left"/>
      <w:pPr>
        <w:tabs>
          <w:tab w:val="num" w:pos="5970"/>
        </w:tabs>
        <w:ind w:left="5970" w:hanging="360"/>
      </w:pPr>
    </w:lvl>
    <w:lvl w:ilvl="7" w:tentative="1">
      <w:start w:val="1"/>
      <w:numFmt w:val="lowerLetter"/>
      <w:lvlText w:val="%8."/>
      <w:lvlJc w:val="left"/>
      <w:pPr>
        <w:tabs>
          <w:tab w:val="num" w:pos="6690"/>
        </w:tabs>
        <w:ind w:left="6690" w:hanging="360"/>
      </w:pPr>
    </w:lvl>
    <w:lvl w:ilvl="8" w:tentative="1">
      <w:start w:val="1"/>
      <w:numFmt w:val="lowerRoman"/>
      <w:lvlText w:val="%9."/>
      <w:lvlJc w:val="right"/>
      <w:pPr>
        <w:tabs>
          <w:tab w:val="num" w:pos="7410"/>
        </w:tabs>
        <w:ind w:left="7410" w:hanging="180"/>
      </w:pPr>
    </w:lvl>
  </w:abstractNum>
  <w:abstractNum w:abstractNumId="21">
    <w:nsid w:val="31FA078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32A0603D"/>
    <w:multiLevelType w:val="multilevel"/>
    <w:tmpl w:val="B396FB70"/>
    <w:lvl w:ilvl="0">
      <w:start w:val="5"/>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3">
    <w:nsid w:val="33212A70"/>
    <w:multiLevelType w:val="multilevel"/>
    <w:tmpl w:val="202A4F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360447"/>
    <w:multiLevelType w:val="multilevel"/>
    <w:tmpl w:val="E47019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EAF08EF"/>
    <w:multiLevelType w:val="multilevel"/>
    <w:tmpl w:val="926E1F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3514951"/>
    <w:multiLevelType w:val="multilevel"/>
    <w:tmpl w:val="E7E60B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448E4CF3"/>
    <w:multiLevelType w:val="multilevel"/>
    <w:tmpl w:val="A4A605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A7539BB"/>
    <w:multiLevelType w:val="hybridMultilevel"/>
    <w:tmpl w:val="3EE6636A"/>
    <w:lvl w:ilvl="0" w:tplc="747E7F9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B8B69E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54120BF9"/>
    <w:multiLevelType w:val="hybridMultilevel"/>
    <w:tmpl w:val="D4463C96"/>
    <w:lvl w:ilvl="0" w:tplc="2850E42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EC05EE"/>
    <w:multiLevelType w:val="multilevel"/>
    <w:tmpl w:val="2EE699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3D704F1"/>
    <w:multiLevelType w:val="multilevel"/>
    <w:tmpl w:val="FE44303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3">
    <w:nsid w:val="643176DB"/>
    <w:multiLevelType w:val="singleLevel"/>
    <w:tmpl w:val="0419000F"/>
    <w:lvl w:ilvl="0">
      <w:start w:val="1"/>
      <w:numFmt w:val="decimal"/>
      <w:lvlText w:val="%1."/>
      <w:lvlJc w:val="left"/>
      <w:pPr>
        <w:tabs>
          <w:tab w:val="num" w:pos="360"/>
        </w:tabs>
        <w:ind w:left="360" w:hanging="360"/>
      </w:pPr>
    </w:lvl>
  </w:abstractNum>
  <w:abstractNum w:abstractNumId="34">
    <w:nsid w:val="6C624307"/>
    <w:multiLevelType w:val="multilevel"/>
    <w:tmpl w:val="21D66596"/>
    <w:lvl w:ilvl="0">
      <w:start w:val="1"/>
      <w:numFmt w:val="decimal"/>
      <w:lvlText w:val="%1."/>
      <w:lvlJc w:val="left"/>
      <w:pPr>
        <w:tabs>
          <w:tab w:val="num" w:pos="760"/>
        </w:tabs>
        <w:ind w:left="760" w:hanging="360"/>
      </w:pPr>
      <w:rPr>
        <w:rFonts w:hint="default"/>
      </w:rPr>
    </w:lvl>
    <w:lvl w:ilvl="1">
      <w:start w:val="1"/>
      <w:numFmt w:val="decimal"/>
      <w:lvlText w:val="%2."/>
      <w:lvlJc w:val="left"/>
      <w:pPr>
        <w:tabs>
          <w:tab w:val="num" w:pos="1480"/>
        </w:tabs>
        <w:ind w:left="1480" w:hanging="360"/>
      </w:pPr>
      <w:rPr>
        <w:rFonts w:hint="default"/>
      </w:r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35">
    <w:nsid w:val="6FE613A7"/>
    <w:multiLevelType w:val="hybridMultilevel"/>
    <w:tmpl w:val="955EDF54"/>
    <w:lvl w:ilvl="0" w:tplc="5D0614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1EC2C4C"/>
    <w:multiLevelType w:val="multilevel"/>
    <w:tmpl w:val="88CC8D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77623975"/>
    <w:multiLevelType w:val="multilevel"/>
    <w:tmpl w:val="0F7C79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BE968CD"/>
    <w:multiLevelType w:val="multilevel"/>
    <w:tmpl w:val="7B02833C"/>
    <w:lvl w:ilvl="0">
      <w:start w:val="1"/>
      <w:numFmt w:val="decimal"/>
      <w:lvlText w:val="%1."/>
      <w:lvlJc w:val="left"/>
      <w:pPr>
        <w:tabs>
          <w:tab w:val="num" w:pos="870"/>
        </w:tabs>
        <w:ind w:left="870" w:hanging="51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nsid w:val="7E6D6291"/>
    <w:multiLevelType w:val="multilevel"/>
    <w:tmpl w:val="43EE6AA8"/>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40">
    <w:nsid w:val="7E8B7195"/>
    <w:multiLevelType w:val="singleLevel"/>
    <w:tmpl w:val="0419000F"/>
    <w:lvl w:ilvl="0">
      <w:start w:val="1"/>
      <w:numFmt w:val="decimal"/>
      <w:lvlText w:val="%1."/>
      <w:lvlJc w:val="left"/>
      <w:pPr>
        <w:tabs>
          <w:tab w:val="num" w:pos="360"/>
        </w:tabs>
        <w:ind w:left="360" w:hanging="360"/>
      </w:pPr>
    </w:lvl>
  </w:abstractNum>
  <w:num w:numId="1">
    <w:abstractNumId w:val="4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9"/>
  </w:num>
  <w:num w:numId="5">
    <w:abstractNumId w:val="21"/>
  </w:num>
  <w:num w:numId="6">
    <w:abstractNumId w:val="29"/>
  </w:num>
  <w:num w:numId="7">
    <w:abstractNumId w:val="32"/>
  </w:num>
  <w:num w:numId="8">
    <w:abstractNumId w:val="22"/>
  </w:num>
  <w:num w:numId="9">
    <w:abstractNumId w:val="16"/>
  </w:num>
  <w:num w:numId="10">
    <w:abstractNumId w:val="34"/>
  </w:num>
  <w:num w:numId="11">
    <w:abstractNumId w:val="15"/>
  </w:num>
  <w:num w:numId="12">
    <w:abstractNumId w:val="20"/>
  </w:num>
  <w:num w:numId="13">
    <w:abstractNumId w:val="12"/>
  </w:num>
  <w:num w:numId="14">
    <w:abstractNumId w:val="26"/>
  </w:num>
  <w:num w:numId="15">
    <w:abstractNumId w:val="3"/>
  </w:num>
  <w:num w:numId="16">
    <w:abstractNumId w:val="0"/>
  </w:num>
  <w:num w:numId="17">
    <w:abstractNumId w:val="1"/>
  </w:num>
  <w:num w:numId="18">
    <w:abstractNumId w:val="13"/>
  </w:num>
  <w:num w:numId="19">
    <w:abstractNumId w:val="2"/>
  </w:num>
  <w:num w:numId="20">
    <w:abstractNumId w:val="9"/>
  </w:num>
  <w:num w:numId="21">
    <w:abstractNumId w:val="5"/>
  </w:num>
  <w:num w:numId="22">
    <w:abstractNumId w:val="4"/>
  </w:num>
  <w:num w:numId="23">
    <w:abstractNumId w:val="18"/>
  </w:num>
  <w:num w:numId="24">
    <w:abstractNumId w:val="8"/>
  </w:num>
  <w:num w:numId="25">
    <w:abstractNumId w:val="37"/>
  </w:num>
  <w:num w:numId="26">
    <w:abstractNumId w:val="6"/>
  </w:num>
  <w:num w:numId="27">
    <w:abstractNumId w:val="24"/>
  </w:num>
  <w:num w:numId="28">
    <w:abstractNumId w:val="31"/>
  </w:num>
  <w:num w:numId="29">
    <w:abstractNumId w:val="27"/>
  </w:num>
  <w:num w:numId="30">
    <w:abstractNumId w:val="23"/>
  </w:num>
  <w:num w:numId="31">
    <w:abstractNumId w:val="39"/>
  </w:num>
  <w:num w:numId="32">
    <w:abstractNumId w:val="10"/>
  </w:num>
  <w:num w:numId="33">
    <w:abstractNumId w:val="7"/>
  </w:num>
  <w:num w:numId="34">
    <w:abstractNumId w:val="17"/>
  </w:num>
  <w:num w:numId="35">
    <w:abstractNumId w:val="25"/>
  </w:num>
  <w:num w:numId="36">
    <w:abstractNumId w:val="33"/>
  </w:num>
  <w:num w:numId="37">
    <w:abstractNumId w:val="35"/>
  </w:num>
  <w:num w:numId="38">
    <w:abstractNumId w:val="14"/>
  </w:num>
  <w:num w:numId="39">
    <w:abstractNumId w:val="28"/>
  </w:num>
  <w:num w:numId="40">
    <w:abstractNumId w:val="30"/>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64B0D"/>
    <w:rsid w:val="000020DB"/>
    <w:rsid w:val="00004EF5"/>
    <w:rsid w:val="00012D2E"/>
    <w:rsid w:val="00016695"/>
    <w:rsid w:val="00016B46"/>
    <w:rsid w:val="00022A7A"/>
    <w:rsid w:val="00025217"/>
    <w:rsid w:val="00026094"/>
    <w:rsid w:val="00027656"/>
    <w:rsid w:val="00035BD1"/>
    <w:rsid w:val="00037E0A"/>
    <w:rsid w:val="00040691"/>
    <w:rsid w:val="00042BA3"/>
    <w:rsid w:val="0004476A"/>
    <w:rsid w:val="0004616D"/>
    <w:rsid w:val="000535F9"/>
    <w:rsid w:val="00065A1F"/>
    <w:rsid w:val="000662F2"/>
    <w:rsid w:val="0006702E"/>
    <w:rsid w:val="0007035E"/>
    <w:rsid w:val="0007142C"/>
    <w:rsid w:val="0007673E"/>
    <w:rsid w:val="00076880"/>
    <w:rsid w:val="00076B3A"/>
    <w:rsid w:val="00081616"/>
    <w:rsid w:val="00082739"/>
    <w:rsid w:val="000827E5"/>
    <w:rsid w:val="000832F0"/>
    <w:rsid w:val="0008441A"/>
    <w:rsid w:val="0008718A"/>
    <w:rsid w:val="000878B9"/>
    <w:rsid w:val="00092F82"/>
    <w:rsid w:val="00093696"/>
    <w:rsid w:val="00097EA4"/>
    <w:rsid w:val="000A168F"/>
    <w:rsid w:val="000A4674"/>
    <w:rsid w:val="000A475D"/>
    <w:rsid w:val="000A47E9"/>
    <w:rsid w:val="000A6757"/>
    <w:rsid w:val="000A6B6E"/>
    <w:rsid w:val="000B7C4D"/>
    <w:rsid w:val="000C059C"/>
    <w:rsid w:val="000C31A9"/>
    <w:rsid w:val="000C69D2"/>
    <w:rsid w:val="000D0B8C"/>
    <w:rsid w:val="000D100D"/>
    <w:rsid w:val="000D7565"/>
    <w:rsid w:val="000E3E78"/>
    <w:rsid w:val="000E70E1"/>
    <w:rsid w:val="000F4B22"/>
    <w:rsid w:val="000F7058"/>
    <w:rsid w:val="001008FA"/>
    <w:rsid w:val="0010171A"/>
    <w:rsid w:val="00105113"/>
    <w:rsid w:val="001061BA"/>
    <w:rsid w:val="00107BE7"/>
    <w:rsid w:val="00115A26"/>
    <w:rsid w:val="00126083"/>
    <w:rsid w:val="00131CF1"/>
    <w:rsid w:val="0013209F"/>
    <w:rsid w:val="00134148"/>
    <w:rsid w:val="0013777C"/>
    <w:rsid w:val="0014028D"/>
    <w:rsid w:val="0014084F"/>
    <w:rsid w:val="00141F50"/>
    <w:rsid w:val="001427B0"/>
    <w:rsid w:val="00142EBA"/>
    <w:rsid w:val="00144595"/>
    <w:rsid w:val="0014504F"/>
    <w:rsid w:val="00146AB2"/>
    <w:rsid w:val="00147DC4"/>
    <w:rsid w:val="0015030F"/>
    <w:rsid w:val="00155632"/>
    <w:rsid w:val="00160AE5"/>
    <w:rsid w:val="001700D7"/>
    <w:rsid w:val="00172793"/>
    <w:rsid w:val="00177B89"/>
    <w:rsid w:val="001842F8"/>
    <w:rsid w:val="0018545A"/>
    <w:rsid w:val="0018582D"/>
    <w:rsid w:val="00185830"/>
    <w:rsid w:val="00192BBD"/>
    <w:rsid w:val="0019505C"/>
    <w:rsid w:val="00196CA2"/>
    <w:rsid w:val="00196EEA"/>
    <w:rsid w:val="0019767B"/>
    <w:rsid w:val="001A32E9"/>
    <w:rsid w:val="001A7FAD"/>
    <w:rsid w:val="001B0966"/>
    <w:rsid w:val="001B4091"/>
    <w:rsid w:val="001B455D"/>
    <w:rsid w:val="001B52B9"/>
    <w:rsid w:val="001B62A7"/>
    <w:rsid w:val="001C144D"/>
    <w:rsid w:val="001C1B97"/>
    <w:rsid w:val="001C25F7"/>
    <w:rsid w:val="001C3635"/>
    <w:rsid w:val="001C4668"/>
    <w:rsid w:val="001C5A92"/>
    <w:rsid w:val="001C6810"/>
    <w:rsid w:val="001D0F71"/>
    <w:rsid w:val="001D25A7"/>
    <w:rsid w:val="001D4072"/>
    <w:rsid w:val="001D407E"/>
    <w:rsid w:val="001D7B09"/>
    <w:rsid w:val="001E1EC8"/>
    <w:rsid w:val="001E2E6D"/>
    <w:rsid w:val="001E6F23"/>
    <w:rsid w:val="001F048A"/>
    <w:rsid w:val="001F0C1B"/>
    <w:rsid w:val="001F7426"/>
    <w:rsid w:val="002004AF"/>
    <w:rsid w:val="00207068"/>
    <w:rsid w:val="00211704"/>
    <w:rsid w:val="0021221A"/>
    <w:rsid w:val="00213865"/>
    <w:rsid w:val="00217B19"/>
    <w:rsid w:val="00224041"/>
    <w:rsid w:val="00224C95"/>
    <w:rsid w:val="00231531"/>
    <w:rsid w:val="00231ABB"/>
    <w:rsid w:val="002329FA"/>
    <w:rsid w:val="002408C9"/>
    <w:rsid w:val="002420CA"/>
    <w:rsid w:val="0024391F"/>
    <w:rsid w:val="0024474A"/>
    <w:rsid w:val="00245776"/>
    <w:rsid w:val="002459AC"/>
    <w:rsid w:val="00245CA3"/>
    <w:rsid w:val="002479B4"/>
    <w:rsid w:val="002624B7"/>
    <w:rsid w:val="00266C13"/>
    <w:rsid w:val="00274046"/>
    <w:rsid w:val="002804CE"/>
    <w:rsid w:val="00281EB3"/>
    <w:rsid w:val="002841B9"/>
    <w:rsid w:val="002853D2"/>
    <w:rsid w:val="00286A6C"/>
    <w:rsid w:val="00287644"/>
    <w:rsid w:val="00291604"/>
    <w:rsid w:val="002951F0"/>
    <w:rsid w:val="00296487"/>
    <w:rsid w:val="002A0131"/>
    <w:rsid w:val="002A08D1"/>
    <w:rsid w:val="002A3829"/>
    <w:rsid w:val="002B4703"/>
    <w:rsid w:val="002B7FE4"/>
    <w:rsid w:val="002C7E1B"/>
    <w:rsid w:val="002D0AF9"/>
    <w:rsid w:val="002D0E7B"/>
    <w:rsid w:val="002D77DA"/>
    <w:rsid w:val="002D79B7"/>
    <w:rsid w:val="002E343C"/>
    <w:rsid w:val="002E48F1"/>
    <w:rsid w:val="002F66C4"/>
    <w:rsid w:val="002F7990"/>
    <w:rsid w:val="00304CC3"/>
    <w:rsid w:val="00306AFA"/>
    <w:rsid w:val="00307236"/>
    <w:rsid w:val="00311E45"/>
    <w:rsid w:val="00312F0D"/>
    <w:rsid w:val="003134DB"/>
    <w:rsid w:val="00313CBF"/>
    <w:rsid w:val="00315E08"/>
    <w:rsid w:val="003167F0"/>
    <w:rsid w:val="00317CA9"/>
    <w:rsid w:val="00320EE1"/>
    <w:rsid w:val="00326F7E"/>
    <w:rsid w:val="003300C2"/>
    <w:rsid w:val="003323FD"/>
    <w:rsid w:val="00335D40"/>
    <w:rsid w:val="00340C25"/>
    <w:rsid w:val="003412A3"/>
    <w:rsid w:val="00341627"/>
    <w:rsid w:val="0034468B"/>
    <w:rsid w:val="00344C64"/>
    <w:rsid w:val="003451CD"/>
    <w:rsid w:val="003556E2"/>
    <w:rsid w:val="003572EA"/>
    <w:rsid w:val="0036079F"/>
    <w:rsid w:val="003624C2"/>
    <w:rsid w:val="0037049F"/>
    <w:rsid w:val="003706AB"/>
    <w:rsid w:val="00373E23"/>
    <w:rsid w:val="003748D9"/>
    <w:rsid w:val="003816F8"/>
    <w:rsid w:val="00383DF6"/>
    <w:rsid w:val="00385D29"/>
    <w:rsid w:val="003865A6"/>
    <w:rsid w:val="003946CD"/>
    <w:rsid w:val="00394E07"/>
    <w:rsid w:val="003A2F75"/>
    <w:rsid w:val="003A6185"/>
    <w:rsid w:val="003A7222"/>
    <w:rsid w:val="003A7C6D"/>
    <w:rsid w:val="003B14E6"/>
    <w:rsid w:val="003B601C"/>
    <w:rsid w:val="003B7370"/>
    <w:rsid w:val="003C01C9"/>
    <w:rsid w:val="003C0B12"/>
    <w:rsid w:val="003C1BD3"/>
    <w:rsid w:val="003C3182"/>
    <w:rsid w:val="003C3BD8"/>
    <w:rsid w:val="003C62D9"/>
    <w:rsid w:val="003D2955"/>
    <w:rsid w:val="003D5ABE"/>
    <w:rsid w:val="003D5FB0"/>
    <w:rsid w:val="003D6288"/>
    <w:rsid w:val="003D721C"/>
    <w:rsid w:val="003D784F"/>
    <w:rsid w:val="003E6071"/>
    <w:rsid w:val="003F01BB"/>
    <w:rsid w:val="003F1BFF"/>
    <w:rsid w:val="003F5996"/>
    <w:rsid w:val="004007F7"/>
    <w:rsid w:val="00401AE3"/>
    <w:rsid w:val="00403F58"/>
    <w:rsid w:val="00405202"/>
    <w:rsid w:val="00410882"/>
    <w:rsid w:val="00414C35"/>
    <w:rsid w:val="00415B28"/>
    <w:rsid w:val="0042094C"/>
    <w:rsid w:val="00420FD2"/>
    <w:rsid w:val="004339C5"/>
    <w:rsid w:val="004345F7"/>
    <w:rsid w:val="00434931"/>
    <w:rsid w:val="00452656"/>
    <w:rsid w:val="00460EEA"/>
    <w:rsid w:val="00461EDB"/>
    <w:rsid w:val="00462536"/>
    <w:rsid w:val="00464B0D"/>
    <w:rsid w:val="0046593A"/>
    <w:rsid w:val="00466FAF"/>
    <w:rsid w:val="004679E8"/>
    <w:rsid w:val="004770DD"/>
    <w:rsid w:val="0047722F"/>
    <w:rsid w:val="0048010E"/>
    <w:rsid w:val="00480E38"/>
    <w:rsid w:val="0048523E"/>
    <w:rsid w:val="00490EB8"/>
    <w:rsid w:val="00491363"/>
    <w:rsid w:val="00493156"/>
    <w:rsid w:val="00494B92"/>
    <w:rsid w:val="004A22E8"/>
    <w:rsid w:val="004B12DD"/>
    <w:rsid w:val="004B2124"/>
    <w:rsid w:val="004B358D"/>
    <w:rsid w:val="004B49DB"/>
    <w:rsid w:val="004C2557"/>
    <w:rsid w:val="004C421A"/>
    <w:rsid w:val="004D3C53"/>
    <w:rsid w:val="004D438D"/>
    <w:rsid w:val="004D6C50"/>
    <w:rsid w:val="004E04A5"/>
    <w:rsid w:val="004E461E"/>
    <w:rsid w:val="004E4D0F"/>
    <w:rsid w:val="004F0FC0"/>
    <w:rsid w:val="004F11E4"/>
    <w:rsid w:val="004F4087"/>
    <w:rsid w:val="004F64D4"/>
    <w:rsid w:val="00503158"/>
    <w:rsid w:val="0050560F"/>
    <w:rsid w:val="00511453"/>
    <w:rsid w:val="00511B37"/>
    <w:rsid w:val="00512B92"/>
    <w:rsid w:val="00513A19"/>
    <w:rsid w:val="00516609"/>
    <w:rsid w:val="00516D1F"/>
    <w:rsid w:val="005201B1"/>
    <w:rsid w:val="00523C46"/>
    <w:rsid w:val="005255FE"/>
    <w:rsid w:val="00526F43"/>
    <w:rsid w:val="00532077"/>
    <w:rsid w:val="005377DD"/>
    <w:rsid w:val="00542E8E"/>
    <w:rsid w:val="0054394A"/>
    <w:rsid w:val="00543D19"/>
    <w:rsid w:val="0055283B"/>
    <w:rsid w:val="00552E74"/>
    <w:rsid w:val="00555B12"/>
    <w:rsid w:val="00555E3B"/>
    <w:rsid w:val="005624DB"/>
    <w:rsid w:val="00562603"/>
    <w:rsid w:val="0056573D"/>
    <w:rsid w:val="005706FF"/>
    <w:rsid w:val="00577214"/>
    <w:rsid w:val="00583282"/>
    <w:rsid w:val="00586AF6"/>
    <w:rsid w:val="00592317"/>
    <w:rsid w:val="00592C2F"/>
    <w:rsid w:val="005961F9"/>
    <w:rsid w:val="00597633"/>
    <w:rsid w:val="005A5DD7"/>
    <w:rsid w:val="005B039E"/>
    <w:rsid w:val="005B218A"/>
    <w:rsid w:val="005B23EB"/>
    <w:rsid w:val="005B3EDF"/>
    <w:rsid w:val="005B6B25"/>
    <w:rsid w:val="005C1501"/>
    <w:rsid w:val="005C19C6"/>
    <w:rsid w:val="005C4A34"/>
    <w:rsid w:val="005C5F38"/>
    <w:rsid w:val="005C5FB3"/>
    <w:rsid w:val="005C7AD1"/>
    <w:rsid w:val="005D20DC"/>
    <w:rsid w:val="005D5F90"/>
    <w:rsid w:val="005D6136"/>
    <w:rsid w:val="005E356A"/>
    <w:rsid w:val="005E3634"/>
    <w:rsid w:val="005E4347"/>
    <w:rsid w:val="005E7183"/>
    <w:rsid w:val="005F4BA3"/>
    <w:rsid w:val="005F4D4B"/>
    <w:rsid w:val="005F670B"/>
    <w:rsid w:val="005F73BC"/>
    <w:rsid w:val="00601F9A"/>
    <w:rsid w:val="00602EB2"/>
    <w:rsid w:val="00604FA1"/>
    <w:rsid w:val="0061514E"/>
    <w:rsid w:val="0061567B"/>
    <w:rsid w:val="0062104C"/>
    <w:rsid w:val="006261F6"/>
    <w:rsid w:val="0062627D"/>
    <w:rsid w:val="006274A9"/>
    <w:rsid w:val="00641946"/>
    <w:rsid w:val="006457B5"/>
    <w:rsid w:val="006464B9"/>
    <w:rsid w:val="0065208B"/>
    <w:rsid w:val="006521D9"/>
    <w:rsid w:val="00652CDA"/>
    <w:rsid w:val="0065402F"/>
    <w:rsid w:val="00655146"/>
    <w:rsid w:val="0065684C"/>
    <w:rsid w:val="006574CC"/>
    <w:rsid w:val="0065796F"/>
    <w:rsid w:val="006621F1"/>
    <w:rsid w:val="006744F1"/>
    <w:rsid w:val="0067490A"/>
    <w:rsid w:val="006749B5"/>
    <w:rsid w:val="00674E36"/>
    <w:rsid w:val="006761F3"/>
    <w:rsid w:val="006818F0"/>
    <w:rsid w:val="00683C42"/>
    <w:rsid w:val="0068444D"/>
    <w:rsid w:val="00687839"/>
    <w:rsid w:val="006947E7"/>
    <w:rsid w:val="006A3956"/>
    <w:rsid w:val="006A4EA0"/>
    <w:rsid w:val="006B1B6D"/>
    <w:rsid w:val="006B3DDA"/>
    <w:rsid w:val="006B4025"/>
    <w:rsid w:val="006B4A82"/>
    <w:rsid w:val="006C740A"/>
    <w:rsid w:val="006D26D0"/>
    <w:rsid w:val="006D7051"/>
    <w:rsid w:val="006E4769"/>
    <w:rsid w:val="006F126F"/>
    <w:rsid w:val="006F65B1"/>
    <w:rsid w:val="00703539"/>
    <w:rsid w:val="00704429"/>
    <w:rsid w:val="00707CC8"/>
    <w:rsid w:val="00712758"/>
    <w:rsid w:val="00712F40"/>
    <w:rsid w:val="00724CB6"/>
    <w:rsid w:val="00735208"/>
    <w:rsid w:val="007363C2"/>
    <w:rsid w:val="00736F04"/>
    <w:rsid w:val="00740E0F"/>
    <w:rsid w:val="007456BE"/>
    <w:rsid w:val="00750114"/>
    <w:rsid w:val="00751435"/>
    <w:rsid w:val="007535C6"/>
    <w:rsid w:val="00754C60"/>
    <w:rsid w:val="00765417"/>
    <w:rsid w:val="00772B12"/>
    <w:rsid w:val="00776780"/>
    <w:rsid w:val="007824E6"/>
    <w:rsid w:val="0079020C"/>
    <w:rsid w:val="007941FE"/>
    <w:rsid w:val="007A1126"/>
    <w:rsid w:val="007A5055"/>
    <w:rsid w:val="007A56AD"/>
    <w:rsid w:val="007A6E4B"/>
    <w:rsid w:val="007B15B9"/>
    <w:rsid w:val="007B1875"/>
    <w:rsid w:val="007B4234"/>
    <w:rsid w:val="007C2A78"/>
    <w:rsid w:val="007C3F6B"/>
    <w:rsid w:val="007D07E2"/>
    <w:rsid w:val="007D272E"/>
    <w:rsid w:val="007E55E6"/>
    <w:rsid w:val="007E7B39"/>
    <w:rsid w:val="007F21A7"/>
    <w:rsid w:val="007F34DE"/>
    <w:rsid w:val="007F54D9"/>
    <w:rsid w:val="00800353"/>
    <w:rsid w:val="00802C10"/>
    <w:rsid w:val="00803BE3"/>
    <w:rsid w:val="00805E61"/>
    <w:rsid w:val="00817C6D"/>
    <w:rsid w:val="008200D3"/>
    <w:rsid w:val="00820F69"/>
    <w:rsid w:val="00830E94"/>
    <w:rsid w:val="008333BF"/>
    <w:rsid w:val="0083360B"/>
    <w:rsid w:val="00834540"/>
    <w:rsid w:val="00836729"/>
    <w:rsid w:val="0083773C"/>
    <w:rsid w:val="0084061A"/>
    <w:rsid w:val="008435F0"/>
    <w:rsid w:val="0084384F"/>
    <w:rsid w:val="00847CEC"/>
    <w:rsid w:val="008518B3"/>
    <w:rsid w:val="008528F9"/>
    <w:rsid w:val="00853A24"/>
    <w:rsid w:val="008540E5"/>
    <w:rsid w:val="00854235"/>
    <w:rsid w:val="00854EBE"/>
    <w:rsid w:val="00860D93"/>
    <w:rsid w:val="0087040F"/>
    <w:rsid w:val="00872785"/>
    <w:rsid w:val="00880B64"/>
    <w:rsid w:val="00882246"/>
    <w:rsid w:val="00884ED0"/>
    <w:rsid w:val="008865D6"/>
    <w:rsid w:val="008901CE"/>
    <w:rsid w:val="008908C8"/>
    <w:rsid w:val="0089283F"/>
    <w:rsid w:val="008971F2"/>
    <w:rsid w:val="008A1D32"/>
    <w:rsid w:val="008A5550"/>
    <w:rsid w:val="008A594E"/>
    <w:rsid w:val="008A64DE"/>
    <w:rsid w:val="008B0684"/>
    <w:rsid w:val="008B1B2D"/>
    <w:rsid w:val="008B3D1C"/>
    <w:rsid w:val="008B478A"/>
    <w:rsid w:val="008C19AD"/>
    <w:rsid w:val="008C5EA3"/>
    <w:rsid w:val="008C6BC3"/>
    <w:rsid w:val="008D0223"/>
    <w:rsid w:val="008D0914"/>
    <w:rsid w:val="008D4550"/>
    <w:rsid w:val="008D46CA"/>
    <w:rsid w:val="008E15F0"/>
    <w:rsid w:val="008E1777"/>
    <w:rsid w:val="008E641B"/>
    <w:rsid w:val="008E6EC8"/>
    <w:rsid w:val="008F2777"/>
    <w:rsid w:val="008F2971"/>
    <w:rsid w:val="008F76C2"/>
    <w:rsid w:val="00906118"/>
    <w:rsid w:val="009118D0"/>
    <w:rsid w:val="0091260F"/>
    <w:rsid w:val="009136EE"/>
    <w:rsid w:val="0091385F"/>
    <w:rsid w:val="00916093"/>
    <w:rsid w:val="009164B1"/>
    <w:rsid w:val="009178FE"/>
    <w:rsid w:val="009245B9"/>
    <w:rsid w:val="00924ED9"/>
    <w:rsid w:val="00926A3E"/>
    <w:rsid w:val="00940A98"/>
    <w:rsid w:val="00941109"/>
    <w:rsid w:val="009414EC"/>
    <w:rsid w:val="00941C1B"/>
    <w:rsid w:val="0094470C"/>
    <w:rsid w:val="009461AF"/>
    <w:rsid w:val="009479CC"/>
    <w:rsid w:val="00957E5C"/>
    <w:rsid w:val="0096022E"/>
    <w:rsid w:val="00962DF7"/>
    <w:rsid w:val="0096340B"/>
    <w:rsid w:val="009634A5"/>
    <w:rsid w:val="00963959"/>
    <w:rsid w:val="00967D6E"/>
    <w:rsid w:val="00977AED"/>
    <w:rsid w:val="009854F9"/>
    <w:rsid w:val="00985FB9"/>
    <w:rsid w:val="0098654A"/>
    <w:rsid w:val="009871CD"/>
    <w:rsid w:val="009875CD"/>
    <w:rsid w:val="0098797B"/>
    <w:rsid w:val="00987994"/>
    <w:rsid w:val="00987D48"/>
    <w:rsid w:val="00996A20"/>
    <w:rsid w:val="009A1952"/>
    <w:rsid w:val="009B6494"/>
    <w:rsid w:val="009B6923"/>
    <w:rsid w:val="009C1DF3"/>
    <w:rsid w:val="009C2FC1"/>
    <w:rsid w:val="009C4E27"/>
    <w:rsid w:val="009C5933"/>
    <w:rsid w:val="009D0259"/>
    <w:rsid w:val="009D0CB9"/>
    <w:rsid w:val="009D0EBD"/>
    <w:rsid w:val="009D485E"/>
    <w:rsid w:val="009D52D4"/>
    <w:rsid w:val="009D63FB"/>
    <w:rsid w:val="009D6DA4"/>
    <w:rsid w:val="009D6EA6"/>
    <w:rsid w:val="009E095C"/>
    <w:rsid w:val="009E4C7F"/>
    <w:rsid w:val="009F0291"/>
    <w:rsid w:val="009F03DB"/>
    <w:rsid w:val="009F5DC0"/>
    <w:rsid w:val="00A039EA"/>
    <w:rsid w:val="00A04BC8"/>
    <w:rsid w:val="00A05A5C"/>
    <w:rsid w:val="00A10AC5"/>
    <w:rsid w:val="00A12CC5"/>
    <w:rsid w:val="00A15562"/>
    <w:rsid w:val="00A16925"/>
    <w:rsid w:val="00A170AA"/>
    <w:rsid w:val="00A2024F"/>
    <w:rsid w:val="00A21945"/>
    <w:rsid w:val="00A2227D"/>
    <w:rsid w:val="00A25886"/>
    <w:rsid w:val="00A25E03"/>
    <w:rsid w:val="00A25F0C"/>
    <w:rsid w:val="00A27445"/>
    <w:rsid w:val="00A30A41"/>
    <w:rsid w:val="00A346AE"/>
    <w:rsid w:val="00A427BC"/>
    <w:rsid w:val="00A45545"/>
    <w:rsid w:val="00A47C27"/>
    <w:rsid w:val="00A54F5C"/>
    <w:rsid w:val="00A559DE"/>
    <w:rsid w:val="00A6054E"/>
    <w:rsid w:val="00A66479"/>
    <w:rsid w:val="00A66819"/>
    <w:rsid w:val="00A66F54"/>
    <w:rsid w:val="00A70157"/>
    <w:rsid w:val="00A85EAE"/>
    <w:rsid w:val="00A91359"/>
    <w:rsid w:val="00A94605"/>
    <w:rsid w:val="00A95145"/>
    <w:rsid w:val="00A963B4"/>
    <w:rsid w:val="00A96951"/>
    <w:rsid w:val="00AA1601"/>
    <w:rsid w:val="00AA3827"/>
    <w:rsid w:val="00AA5857"/>
    <w:rsid w:val="00AB0D61"/>
    <w:rsid w:val="00AB48B6"/>
    <w:rsid w:val="00AC01FE"/>
    <w:rsid w:val="00AD18D7"/>
    <w:rsid w:val="00AD374F"/>
    <w:rsid w:val="00AD37CE"/>
    <w:rsid w:val="00AD70C0"/>
    <w:rsid w:val="00AE0960"/>
    <w:rsid w:val="00AE0A30"/>
    <w:rsid w:val="00AF4525"/>
    <w:rsid w:val="00B00028"/>
    <w:rsid w:val="00B01910"/>
    <w:rsid w:val="00B024D7"/>
    <w:rsid w:val="00B02DFB"/>
    <w:rsid w:val="00B03361"/>
    <w:rsid w:val="00B04010"/>
    <w:rsid w:val="00B04A96"/>
    <w:rsid w:val="00B052E1"/>
    <w:rsid w:val="00B07CF3"/>
    <w:rsid w:val="00B10D05"/>
    <w:rsid w:val="00B13003"/>
    <w:rsid w:val="00B14A77"/>
    <w:rsid w:val="00B20863"/>
    <w:rsid w:val="00B228A4"/>
    <w:rsid w:val="00B22C8B"/>
    <w:rsid w:val="00B26681"/>
    <w:rsid w:val="00B3601B"/>
    <w:rsid w:val="00B4068F"/>
    <w:rsid w:val="00B41542"/>
    <w:rsid w:val="00B4188B"/>
    <w:rsid w:val="00B434EE"/>
    <w:rsid w:val="00B56B85"/>
    <w:rsid w:val="00B62D72"/>
    <w:rsid w:val="00B631C6"/>
    <w:rsid w:val="00B639DE"/>
    <w:rsid w:val="00B6665D"/>
    <w:rsid w:val="00B71994"/>
    <w:rsid w:val="00B736DB"/>
    <w:rsid w:val="00B82225"/>
    <w:rsid w:val="00B82431"/>
    <w:rsid w:val="00B8574A"/>
    <w:rsid w:val="00B938B0"/>
    <w:rsid w:val="00B97BA6"/>
    <w:rsid w:val="00BA14E5"/>
    <w:rsid w:val="00BA1A08"/>
    <w:rsid w:val="00BA37EB"/>
    <w:rsid w:val="00BB1C8D"/>
    <w:rsid w:val="00BB49A1"/>
    <w:rsid w:val="00BB4F75"/>
    <w:rsid w:val="00BB774D"/>
    <w:rsid w:val="00BB7DA1"/>
    <w:rsid w:val="00BC105B"/>
    <w:rsid w:val="00BC11FD"/>
    <w:rsid w:val="00BC2E7B"/>
    <w:rsid w:val="00BC3A23"/>
    <w:rsid w:val="00BC7FE9"/>
    <w:rsid w:val="00BD191D"/>
    <w:rsid w:val="00BD22D2"/>
    <w:rsid w:val="00BD3864"/>
    <w:rsid w:val="00BD4378"/>
    <w:rsid w:val="00BE0BC7"/>
    <w:rsid w:val="00BE3A4D"/>
    <w:rsid w:val="00BE619E"/>
    <w:rsid w:val="00BE6A31"/>
    <w:rsid w:val="00BF15F4"/>
    <w:rsid w:val="00BF3885"/>
    <w:rsid w:val="00BF782F"/>
    <w:rsid w:val="00C02D8F"/>
    <w:rsid w:val="00C11B95"/>
    <w:rsid w:val="00C13EA4"/>
    <w:rsid w:val="00C1525B"/>
    <w:rsid w:val="00C17E2C"/>
    <w:rsid w:val="00C20B3C"/>
    <w:rsid w:val="00C21832"/>
    <w:rsid w:val="00C21D1F"/>
    <w:rsid w:val="00C22AED"/>
    <w:rsid w:val="00C22CDC"/>
    <w:rsid w:val="00C25CB1"/>
    <w:rsid w:val="00C303CA"/>
    <w:rsid w:val="00C32ECD"/>
    <w:rsid w:val="00C4133E"/>
    <w:rsid w:val="00C41A37"/>
    <w:rsid w:val="00C4249C"/>
    <w:rsid w:val="00C4472A"/>
    <w:rsid w:val="00C44C28"/>
    <w:rsid w:val="00C47C90"/>
    <w:rsid w:val="00C515FA"/>
    <w:rsid w:val="00C52F91"/>
    <w:rsid w:val="00C57A9F"/>
    <w:rsid w:val="00C645D8"/>
    <w:rsid w:val="00C6798A"/>
    <w:rsid w:val="00C712F9"/>
    <w:rsid w:val="00C72726"/>
    <w:rsid w:val="00C74080"/>
    <w:rsid w:val="00C75FF8"/>
    <w:rsid w:val="00C76419"/>
    <w:rsid w:val="00C76E65"/>
    <w:rsid w:val="00C77A7C"/>
    <w:rsid w:val="00C85A0E"/>
    <w:rsid w:val="00C94C8B"/>
    <w:rsid w:val="00C95308"/>
    <w:rsid w:val="00C96C60"/>
    <w:rsid w:val="00CA0DC1"/>
    <w:rsid w:val="00CB24C9"/>
    <w:rsid w:val="00CB3742"/>
    <w:rsid w:val="00CB7B6E"/>
    <w:rsid w:val="00CC0972"/>
    <w:rsid w:val="00CC2CEF"/>
    <w:rsid w:val="00CC5D3F"/>
    <w:rsid w:val="00CD03E3"/>
    <w:rsid w:val="00CD61DC"/>
    <w:rsid w:val="00CD78B3"/>
    <w:rsid w:val="00CE1008"/>
    <w:rsid w:val="00CE2218"/>
    <w:rsid w:val="00CF03E6"/>
    <w:rsid w:val="00CF0C72"/>
    <w:rsid w:val="00CF2516"/>
    <w:rsid w:val="00CF2D85"/>
    <w:rsid w:val="00CF4641"/>
    <w:rsid w:val="00CF741B"/>
    <w:rsid w:val="00D04CD3"/>
    <w:rsid w:val="00D117DC"/>
    <w:rsid w:val="00D127DE"/>
    <w:rsid w:val="00D12EBB"/>
    <w:rsid w:val="00D137EC"/>
    <w:rsid w:val="00D15ACB"/>
    <w:rsid w:val="00D15EE0"/>
    <w:rsid w:val="00D16D9D"/>
    <w:rsid w:val="00D204FF"/>
    <w:rsid w:val="00D21375"/>
    <w:rsid w:val="00D21438"/>
    <w:rsid w:val="00D2492A"/>
    <w:rsid w:val="00D308CA"/>
    <w:rsid w:val="00D33845"/>
    <w:rsid w:val="00D36137"/>
    <w:rsid w:val="00D37680"/>
    <w:rsid w:val="00D46478"/>
    <w:rsid w:val="00D62C1C"/>
    <w:rsid w:val="00D6691F"/>
    <w:rsid w:val="00D715E9"/>
    <w:rsid w:val="00D75CB7"/>
    <w:rsid w:val="00D7679F"/>
    <w:rsid w:val="00D7794A"/>
    <w:rsid w:val="00D8778C"/>
    <w:rsid w:val="00D9029D"/>
    <w:rsid w:val="00D93754"/>
    <w:rsid w:val="00D93F0A"/>
    <w:rsid w:val="00D95508"/>
    <w:rsid w:val="00DA2194"/>
    <w:rsid w:val="00DA3CDB"/>
    <w:rsid w:val="00DA3DBE"/>
    <w:rsid w:val="00DA4ECA"/>
    <w:rsid w:val="00DA59FC"/>
    <w:rsid w:val="00DA7AB4"/>
    <w:rsid w:val="00DB0155"/>
    <w:rsid w:val="00DB0FA5"/>
    <w:rsid w:val="00DB44BB"/>
    <w:rsid w:val="00DB59E6"/>
    <w:rsid w:val="00DC1180"/>
    <w:rsid w:val="00DC1955"/>
    <w:rsid w:val="00DC26E3"/>
    <w:rsid w:val="00DC2916"/>
    <w:rsid w:val="00DC4C4A"/>
    <w:rsid w:val="00DC75F2"/>
    <w:rsid w:val="00DC7FA7"/>
    <w:rsid w:val="00DD7574"/>
    <w:rsid w:val="00DF1208"/>
    <w:rsid w:val="00DF1654"/>
    <w:rsid w:val="00E0799F"/>
    <w:rsid w:val="00E13FF6"/>
    <w:rsid w:val="00E16E89"/>
    <w:rsid w:val="00E22282"/>
    <w:rsid w:val="00E22ECF"/>
    <w:rsid w:val="00E307A2"/>
    <w:rsid w:val="00E30D9F"/>
    <w:rsid w:val="00E3156A"/>
    <w:rsid w:val="00E32342"/>
    <w:rsid w:val="00E3271C"/>
    <w:rsid w:val="00E32EFA"/>
    <w:rsid w:val="00E335B1"/>
    <w:rsid w:val="00E33E4F"/>
    <w:rsid w:val="00E40639"/>
    <w:rsid w:val="00E42A9A"/>
    <w:rsid w:val="00E43920"/>
    <w:rsid w:val="00E50D94"/>
    <w:rsid w:val="00E51E0D"/>
    <w:rsid w:val="00E52DBD"/>
    <w:rsid w:val="00E555E0"/>
    <w:rsid w:val="00E56385"/>
    <w:rsid w:val="00E57F8E"/>
    <w:rsid w:val="00E60F41"/>
    <w:rsid w:val="00E66E23"/>
    <w:rsid w:val="00E70946"/>
    <w:rsid w:val="00E70A48"/>
    <w:rsid w:val="00E75E79"/>
    <w:rsid w:val="00E76B01"/>
    <w:rsid w:val="00E76BF1"/>
    <w:rsid w:val="00E80BEB"/>
    <w:rsid w:val="00E81157"/>
    <w:rsid w:val="00E819C8"/>
    <w:rsid w:val="00E84836"/>
    <w:rsid w:val="00E85D37"/>
    <w:rsid w:val="00E87CA8"/>
    <w:rsid w:val="00E9014A"/>
    <w:rsid w:val="00E90FAD"/>
    <w:rsid w:val="00E91932"/>
    <w:rsid w:val="00E91C97"/>
    <w:rsid w:val="00E968A6"/>
    <w:rsid w:val="00EA1994"/>
    <w:rsid w:val="00EA307D"/>
    <w:rsid w:val="00EA3688"/>
    <w:rsid w:val="00EA56A6"/>
    <w:rsid w:val="00EA673E"/>
    <w:rsid w:val="00EA7663"/>
    <w:rsid w:val="00EA7E81"/>
    <w:rsid w:val="00EC011C"/>
    <w:rsid w:val="00EC1129"/>
    <w:rsid w:val="00EC4B97"/>
    <w:rsid w:val="00EC4D95"/>
    <w:rsid w:val="00EC711F"/>
    <w:rsid w:val="00ED0838"/>
    <w:rsid w:val="00ED4F96"/>
    <w:rsid w:val="00ED709E"/>
    <w:rsid w:val="00ED7D9A"/>
    <w:rsid w:val="00EE0EB4"/>
    <w:rsid w:val="00EE31DF"/>
    <w:rsid w:val="00EE52AF"/>
    <w:rsid w:val="00EF1D76"/>
    <w:rsid w:val="00EF2372"/>
    <w:rsid w:val="00F00511"/>
    <w:rsid w:val="00F11252"/>
    <w:rsid w:val="00F11B0D"/>
    <w:rsid w:val="00F134B6"/>
    <w:rsid w:val="00F17A31"/>
    <w:rsid w:val="00F2764D"/>
    <w:rsid w:val="00F321DD"/>
    <w:rsid w:val="00F32D1B"/>
    <w:rsid w:val="00F34DAE"/>
    <w:rsid w:val="00F356A8"/>
    <w:rsid w:val="00F36A02"/>
    <w:rsid w:val="00F36EC5"/>
    <w:rsid w:val="00F42DE4"/>
    <w:rsid w:val="00F447D1"/>
    <w:rsid w:val="00F4740E"/>
    <w:rsid w:val="00F50693"/>
    <w:rsid w:val="00F531A2"/>
    <w:rsid w:val="00F57049"/>
    <w:rsid w:val="00F57142"/>
    <w:rsid w:val="00F6145C"/>
    <w:rsid w:val="00F629BB"/>
    <w:rsid w:val="00F72C6A"/>
    <w:rsid w:val="00F941AE"/>
    <w:rsid w:val="00F94E71"/>
    <w:rsid w:val="00F97F98"/>
    <w:rsid w:val="00FA4C37"/>
    <w:rsid w:val="00FA589F"/>
    <w:rsid w:val="00FB2026"/>
    <w:rsid w:val="00FB44D1"/>
    <w:rsid w:val="00FC0DD4"/>
    <w:rsid w:val="00FC2BE4"/>
    <w:rsid w:val="00FC3EB8"/>
    <w:rsid w:val="00FC489F"/>
    <w:rsid w:val="00FD136C"/>
    <w:rsid w:val="00FD180A"/>
    <w:rsid w:val="00FD1CDA"/>
    <w:rsid w:val="00FD30BD"/>
    <w:rsid w:val="00FD3534"/>
    <w:rsid w:val="00FD700C"/>
    <w:rsid w:val="00FE037E"/>
    <w:rsid w:val="00FE278B"/>
    <w:rsid w:val="00FE5160"/>
    <w:rsid w:val="00FF1001"/>
    <w:rsid w:val="00FF1729"/>
    <w:rsid w:val="00FF224F"/>
    <w:rsid w:val="00FF6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7B"/>
  </w:style>
  <w:style w:type="paragraph" w:styleId="1">
    <w:name w:val="heading 1"/>
    <w:basedOn w:val="a"/>
    <w:next w:val="a"/>
    <w:qFormat/>
    <w:rsid w:val="0019767B"/>
    <w:pPr>
      <w:keepNext/>
      <w:jc w:val="center"/>
      <w:outlineLvl w:val="0"/>
    </w:pPr>
    <w:rPr>
      <w:b/>
      <w:sz w:val="26"/>
    </w:rPr>
  </w:style>
  <w:style w:type="paragraph" w:styleId="2">
    <w:name w:val="heading 2"/>
    <w:basedOn w:val="a"/>
    <w:next w:val="a"/>
    <w:qFormat/>
    <w:rsid w:val="0019767B"/>
    <w:pPr>
      <w:keepNext/>
      <w:jc w:val="right"/>
      <w:outlineLvl w:val="1"/>
    </w:pPr>
    <w:rPr>
      <w:b/>
      <w:sz w:val="26"/>
    </w:rPr>
  </w:style>
  <w:style w:type="paragraph" w:styleId="9">
    <w:name w:val="heading 9"/>
    <w:basedOn w:val="a"/>
    <w:next w:val="a"/>
    <w:link w:val="90"/>
    <w:semiHidden/>
    <w:unhideWhenUsed/>
    <w:qFormat/>
    <w:rsid w:val="0007688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67B"/>
    <w:pPr>
      <w:tabs>
        <w:tab w:val="center" w:pos="4153"/>
        <w:tab w:val="right" w:pos="8306"/>
      </w:tabs>
    </w:pPr>
  </w:style>
  <w:style w:type="paragraph" w:styleId="a5">
    <w:name w:val="Body Text Indent"/>
    <w:basedOn w:val="a"/>
    <w:rsid w:val="0019767B"/>
    <w:pPr>
      <w:ind w:firstLine="540"/>
      <w:jc w:val="both"/>
    </w:pPr>
    <w:rPr>
      <w:color w:val="000000"/>
      <w:sz w:val="26"/>
    </w:rPr>
  </w:style>
  <w:style w:type="paragraph" w:styleId="20">
    <w:name w:val="Body Text Indent 2"/>
    <w:basedOn w:val="a"/>
    <w:rsid w:val="0019767B"/>
    <w:pPr>
      <w:ind w:firstLine="540"/>
      <w:jc w:val="center"/>
    </w:pPr>
    <w:rPr>
      <w:b/>
      <w:color w:val="000000"/>
      <w:sz w:val="26"/>
    </w:rPr>
  </w:style>
  <w:style w:type="paragraph" w:customStyle="1" w:styleId="a6">
    <w:name w:val="???????"/>
    <w:rsid w:val="0019767B"/>
    <w:rPr>
      <w:rFonts w:ascii="Zapf Russ" w:eastAsia="Zapf Russ" w:hAnsi="Zapf Russ"/>
      <w:sz w:val="26"/>
    </w:rPr>
  </w:style>
  <w:style w:type="paragraph" w:styleId="a7">
    <w:name w:val="Body Text"/>
    <w:basedOn w:val="a"/>
    <w:rsid w:val="0019767B"/>
    <w:pPr>
      <w:framePr w:w="3453" w:h="361" w:hSpace="180" w:wrap="auto" w:vAnchor="page" w:hAnchor="page" w:x="2161" w:y="4609"/>
      <w:tabs>
        <w:tab w:val="left" w:pos="1985"/>
      </w:tabs>
    </w:pPr>
  </w:style>
  <w:style w:type="paragraph" w:styleId="3">
    <w:name w:val="Body Text Indent 3"/>
    <w:basedOn w:val="a"/>
    <w:rsid w:val="0019767B"/>
    <w:pPr>
      <w:autoSpaceDE w:val="0"/>
      <w:autoSpaceDN w:val="0"/>
      <w:adjustRightInd w:val="0"/>
      <w:ind w:firstLine="720"/>
      <w:jc w:val="both"/>
    </w:pPr>
    <w:rPr>
      <w:sz w:val="26"/>
    </w:rPr>
  </w:style>
  <w:style w:type="paragraph" w:styleId="a8">
    <w:name w:val="Balloon Text"/>
    <w:basedOn w:val="a"/>
    <w:semiHidden/>
    <w:rsid w:val="007535C6"/>
    <w:rPr>
      <w:rFonts w:ascii="Tahoma" w:hAnsi="Tahoma" w:cs="Tahoma"/>
      <w:sz w:val="16"/>
      <w:szCs w:val="16"/>
    </w:rPr>
  </w:style>
  <w:style w:type="character" w:styleId="a9">
    <w:name w:val="page number"/>
    <w:basedOn w:val="a0"/>
    <w:rsid w:val="00BC11FD"/>
  </w:style>
  <w:style w:type="paragraph" w:styleId="aa">
    <w:name w:val="footer"/>
    <w:basedOn w:val="a"/>
    <w:rsid w:val="00967D6E"/>
    <w:pPr>
      <w:tabs>
        <w:tab w:val="center" w:pos="4677"/>
        <w:tab w:val="right" w:pos="9355"/>
      </w:tabs>
    </w:pPr>
  </w:style>
  <w:style w:type="paragraph" w:customStyle="1" w:styleId="10">
    <w:name w:val="Обычный (веб)1"/>
    <w:basedOn w:val="a"/>
    <w:rsid w:val="003C3182"/>
    <w:pPr>
      <w:spacing w:after="100" w:afterAutospacing="1" w:line="312" w:lineRule="atLeast"/>
    </w:pPr>
    <w:rPr>
      <w:sz w:val="24"/>
      <w:szCs w:val="24"/>
    </w:rPr>
  </w:style>
  <w:style w:type="paragraph" w:customStyle="1" w:styleId="ConsPlusTitle">
    <w:name w:val="ConsPlusTitle"/>
    <w:rsid w:val="00583282"/>
    <w:pPr>
      <w:widowControl w:val="0"/>
      <w:autoSpaceDE w:val="0"/>
      <w:autoSpaceDN w:val="0"/>
      <w:adjustRightInd w:val="0"/>
    </w:pPr>
    <w:rPr>
      <w:rFonts w:ascii="Arial" w:hAnsi="Arial" w:cs="Arial"/>
      <w:b/>
      <w:bCs/>
      <w:sz w:val="16"/>
      <w:szCs w:val="16"/>
    </w:rPr>
  </w:style>
  <w:style w:type="paragraph" w:customStyle="1" w:styleId="ConsPlusNormal">
    <w:name w:val="ConsPlusNormal"/>
    <w:rsid w:val="00082739"/>
    <w:pPr>
      <w:widowControl w:val="0"/>
      <w:autoSpaceDE w:val="0"/>
      <w:autoSpaceDN w:val="0"/>
      <w:adjustRightInd w:val="0"/>
      <w:ind w:firstLine="720"/>
    </w:pPr>
    <w:rPr>
      <w:rFonts w:ascii="Arial" w:hAnsi="Arial" w:cs="Arial"/>
    </w:rPr>
  </w:style>
  <w:style w:type="paragraph" w:customStyle="1" w:styleId="Default">
    <w:name w:val="Default"/>
    <w:rsid w:val="009F03DB"/>
    <w:pPr>
      <w:autoSpaceDE w:val="0"/>
      <w:autoSpaceDN w:val="0"/>
      <w:adjustRightInd w:val="0"/>
    </w:pPr>
    <w:rPr>
      <w:color w:val="000000"/>
      <w:sz w:val="24"/>
      <w:szCs w:val="24"/>
    </w:rPr>
  </w:style>
  <w:style w:type="paragraph" w:customStyle="1" w:styleId="11">
    <w:name w:val="Знак1 Знак Знак Знак"/>
    <w:basedOn w:val="a"/>
    <w:rsid w:val="006744F1"/>
    <w:rPr>
      <w:rFonts w:ascii="Verdana" w:hAnsi="Verdana" w:cs="Verdana"/>
      <w:lang w:val="en-US" w:eastAsia="en-US"/>
    </w:rPr>
  </w:style>
  <w:style w:type="paragraph" w:customStyle="1" w:styleId="ConsNormal">
    <w:name w:val="ConsNormal"/>
    <w:rsid w:val="006744F1"/>
    <w:pPr>
      <w:widowControl w:val="0"/>
      <w:autoSpaceDE w:val="0"/>
      <w:autoSpaceDN w:val="0"/>
      <w:adjustRightInd w:val="0"/>
      <w:ind w:right="19772" w:firstLine="720"/>
    </w:pPr>
    <w:rPr>
      <w:rFonts w:ascii="Arial" w:hAnsi="Arial" w:cs="Arial"/>
    </w:rPr>
  </w:style>
  <w:style w:type="paragraph" w:customStyle="1" w:styleId="ab">
    <w:name w:val="адресат"/>
    <w:basedOn w:val="a"/>
    <w:next w:val="a"/>
    <w:rsid w:val="006744F1"/>
    <w:pPr>
      <w:autoSpaceDE w:val="0"/>
      <w:autoSpaceDN w:val="0"/>
      <w:jc w:val="center"/>
    </w:pPr>
    <w:rPr>
      <w:sz w:val="30"/>
      <w:szCs w:val="30"/>
    </w:rPr>
  </w:style>
  <w:style w:type="paragraph" w:customStyle="1" w:styleId="12">
    <w:name w:val="1"/>
    <w:basedOn w:val="a"/>
    <w:rsid w:val="00AD374F"/>
    <w:pPr>
      <w:spacing w:before="100" w:beforeAutospacing="1" w:after="100" w:afterAutospacing="1"/>
      <w:jc w:val="both"/>
    </w:pPr>
    <w:rPr>
      <w:rFonts w:ascii="Tahoma" w:hAnsi="Tahoma" w:cs="Tahoma"/>
      <w:lang w:val="en-US" w:eastAsia="en-US"/>
    </w:rPr>
  </w:style>
  <w:style w:type="paragraph" w:customStyle="1" w:styleId="ac">
    <w:name w:val="Знак Знак Знак Знак Знак Знак Знак"/>
    <w:basedOn w:val="a"/>
    <w:rsid w:val="00C74080"/>
    <w:pPr>
      <w:spacing w:before="100" w:beforeAutospacing="1" w:after="100" w:afterAutospacing="1"/>
      <w:jc w:val="both"/>
    </w:pPr>
    <w:rPr>
      <w:rFonts w:ascii="Tahoma" w:hAnsi="Tahoma" w:cs="Tahoma"/>
      <w:lang w:val="en-US" w:eastAsia="en-US"/>
    </w:rPr>
  </w:style>
  <w:style w:type="paragraph" w:styleId="ad">
    <w:name w:val="No Spacing"/>
    <w:aliases w:val="ОФПИСЬМО"/>
    <w:uiPriority w:val="1"/>
    <w:qFormat/>
    <w:rsid w:val="00C74080"/>
    <w:rPr>
      <w:rFonts w:ascii="Calibri" w:eastAsia="Calibri" w:hAnsi="Calibri"/>
      <w:sz w:val="22"/>
      <w:szCs w:val="22"/>
      <w:lang w:eastAsia="en-US"/>
    </w:rPr>
  </w:style>
  <w:style w:type="character" w:customStyle="1" w:styleId="90">
    <w:name w:val="Заголовок 9 Знак"/>
    <w:basedOn w:val="a0"/>
    <w:link w:val="9"/>
    <w:semiHidden/>
    <w:rsid w:val="00076880"/>
    <w:rPr>
      <w:rFonts w:ascii="Cambria" w:hAnsi="Cambria"/>
      <w:sz w:val="22"/>
      <w:szCs w:val="22"/>
    </w:rPr>
  </w:style>
  <w:style w:type="character" w:customStyle="1" w:styleId="21">
    <w:name w:val="Основной текст (2)_"/>
    <w:link w:val="22"/>
    <w:uiPriority w:val="99"/>
    <w:locked/>
    <w:rsid w:val="00076880"/>
    <w:rPr>
      <w:sz w:val="28"/>
      <w:szCs w:val="28"/>
      <w:shd w:val="clear" w:color="auto" w:fill="FFFFFF"/>
    </w:rPr>
  </w:style>
  <w:style w:type="paragraph" w:customStyle="1" w:styleId="22">
    <w:name w:val="Основной текст (2)"/>
    <w:basedOn w:val="a"/>
    <w:link w:val="21"/>
    <w:uiPriority w:val="99"/>
    <w:rsid w:val="00076880"/>
    <w:pPr>
      <w:widowControl w:val="0"/>
      <w:shd w:val="clear" w:color="auto" w:fill="FFFFFF"/>
      <w:spacing w:line="240" w:lineRule="atLeast"/>
    </w:pPr>
    <w:rPr>
      <w:sz w:val="28"/>
      <w:szCs w:val="28"/>
    </w:rPr>
  </w:style>
  <w:style w:type="paragraph" w:customStyle="1" w:styleId="consnormal0">
    <w:name w:val="consnormal"/>
    <w:basedOn w:val="a"/>
    <w:link w:val="consnormal1"/>
    <w:rsid w:val="00076880"/>
    <w:pPr>
      <w:spacing w:before="100" w:beforeAutospacing="1" w:after="100" w:afterAutospacing="1"/>
      <w:ind w:firstLine="540"/>
      <w:jc w:val="both"/>
    </w:pPr>
    <w:rPr>
      <w:sz w:val="24"/>
      <w:szCs w:val="24"/>
    </w:rPr>
  </w:style>
  <w:style w:type="character" w:customStyle="1" w:styleId="consnormal1">
    <w:name w:val="consnormal Знак"/>
    <w:link w:val="consnormal0"/>
    <w:rsid w:val="00076880"/>
    <w:rPr>
      <w:sz w:val="24"/>
      <w:szCs w:val="24"/>
    </w:rPr>
  </w:style>
  <w:style w:type="character" w:customStyle="1" w:styleId="a4">
    <w:name w:val="Верхний колонтитул Знак"/>
    <w:basedOn w:val="a0"/>
    <w:link w:val="a3"/>
    <w:locked/>
    <w:rsid w:val="00DC1955"/>
  </w:style>
  <w:style w:type="paragraph" w:customStyle="1" w:styleId="13">
    <w:name w:val="Абзац списка1"/>
    <w:basedOn w:val="a"/>
    <w:rsid w:val="00DC1955"/>
    <w:pPr>
      <w:ind w:left="720"/>
    </w:pPr>
    <w:rPr>
      <w:rFonts w:eastAsia="Calibri"/>
    </w:rPr>
  </w:style>
  <w:style w:type="paragraph" w:styleId="ae">
    <w:name w:val="List Paragraph"/>
    <w:basedOn w:val="a"/>
    <w:uiPriority w:val="34"/>
    <w:qFormat/>
    <w:rsid w:val="00704429"/>
    <w:pPr>
      <w:ind w:left="720"/>
      <w:contextualSpacing/>
    </w:pPr>
  </w:style>
  <w:style w:type="character" w:styleId="af">
    <w:name w:val="Hyperlink"/>
    <w:uiPriority w:val="99"/>
    <w:unhideWhenUsed/>
    <w:rsid w:val="00830E94"/>
    <w:rPr>
      <w:color w:val="0000FF"/>
      <w:u w:val="single"/>
    </w:rPr>
  </w:style>
  <w:style w:type="paragraph" w:customStyle="1" w:styleId="s1">
    <w:name w:val="s_1"/>
    <w:basedOn w:val="a"/>
    <w:rsid w:val="00830E94"/>
    <w:pPr>
      <w:spacing w:before="100" w:beforeAutospacing="1" w:after="100" w:afterAutospacing="1"/>
    </w:pPr>
    <w:rPr>
      <w:sz w:val="24"/>
      <w:szCs w:val="24"/>
    </w:rPr>
  </w:style>
  <w:style w:type="character" w:styleId="af0">
    <w:name w:val="Emphasis"/>
    <w:uiPriority w:val="20"/>
    <w:qFormat/>
    <w:rsid w:val="00830E94"/>
    <w:rPr>
      <w:i/>
      <w:iCs/>
    </w:rPr>
  </w:style>
</w:styles>
</file>

<file path=word/webSettings.xml><?xml version="1.0" encoding="utf-8"?>
<w:webSettings xmlns:r="http://schemas.openxmlformats.org/officeDocument/2006/relationships" xmlns:w="http://schemas.openxmlformats.org/wordprocessingml/2006/main">
  <w:divs>
    <w:div w:id="1962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8A97-1C38-4C01-892D-8DC0381B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1735</Words>
  <Characters>12797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14503</CharactersWithSpaces>
  <SharedDoc>false</SharedDoc>
  <HLinks>
    <vt:vector size="18" baseType="variant">
      <vt:variant>
        <vt:i4>7012365</vt:i4>
      </vt:variant>
      <vt:variant>
        <vt:i4>6</vt:i4>
      </vt:variant>
      <vt:variant>
        <vt:i4>0</vt:i4>
      </vt:variant>
      <vt:variant>
        <vt:i4>5</vt:i4>
      </vt:variant>
      <vt:variant>
        <vt:lpwstr>http://www.consultant.ru/document/cons_doc_LAW_44571/5f6f7721cc98fe40947a5feaeddc79eae8b40591/</vt:lpwstr>
      </vt:variant>
      <vt:variant>
        <vt:lpwstr>dst100329</vt:lpwstr>
      </vt:variant>
      <vt:variant>
        <vt:i4>7143514</vt:i4>
      </vt:variant>
      <vt:variant>
        <vt:i4>3</vt:i4>
      </vt:variant>
      <vt:variant>
        <vt:i4>0</vt:i4>
      </vt:variant>
      <vt:variant>
        <vt:i4>5</vt:i4>
      </vt:variant>
      <vt:variant>
        <vt:lpwstr>http://www.consultant.ru/document/cons_doc_LAW_44571/8e7789f2a509dd82c4c382a19fb179e6162a2a41/</vt:lpwstr>
      </vt:variant>
      <vt:variant>
        <vt:lpwstr>dst100105</vt:lpwstr>
      </vt: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2024-10-23T10:27:00Z</cp:lastPrinted>
  <dcterms:created xsi:type="dcterms:W3CDTF">2023-03-16T06:38:00Z</dcterms:created>
  <dcterms:modified xsi:type="dcterms:W3CDTF">2024-10-23T10:27:00Z</dcterms:modified>
</cp:coreProperties>
</file>