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E4" w:rsidRPr="00226056" w:rsidRDefault="007C5478" w:rsidP="00884AE4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884AE4" w:rsidRPr="00226056" w:rsidRDefault="00884AE4" w:rsidP="00884AE4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</w:pPr>
      <w:r w:rsidRPr="00226056">
        <w:rPr>
          <w:rFonts w:ascii="Times New Roman" w:eastAsia="Times New Roman" w:hAnsi="Times New Roman"/>
          <w:b/>
          <w:spacing w:val="4"/>
          <w:sz w:val="26"/>
          <w:szCs w:val="26"/>
          <w:lang w:eastAsia="ru-RU"/>
        </w:rPr>
        <w:t xml:space="preserve">ОКТЯБРЬСКОГО МУНИЦИПАЛЬНОГО ОБРАЗОВАНИЯ </w:t>
      </w:r>
      <w:r w:rsidRPr="00226056"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  <w:t>РТИЩЕВСКОГО МУНИЦИПАЛЬНОГО РАЙОНА</w:t>
      </w:r>
    </w:p>
    <w:p w:rsidR="00884AE4" w:rsidRPr="00226056" w:rsidRDefault="00884AE4" w:rsidP="00884AE4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</w:pPr>
      <w:r w:rsidRPr="00226056"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  <w:t>САРАТОВСКОЙ ОБЛАСТИ</w:t>
      </w:r>
    </w:p>
    <w:p w:rsidR="00884AE4" w:rsidRPr="00226056" w:rsidRDefault="00884AE4" w:rsidP="00884AE4">
      <w:pPr>
        <w:tabs>
          <w:tab w:val="left" w:pos="8340"/>
        </w:tabs>
        <w:spacing w:after="0" w:line="240" w:lineRule="auto"/>
        <w:ind w:left="567" w:hanging="567"/>
        <w:rPr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ab/>
      </w:r>
    </w:p>
    <w:p w:rsidR="00884AE4" w:rsidRDefault="007C5478" w:rsidP="00884AE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184450" w:rsidRPr="00226056" w:rsidRDefault="00184450" w:rsidP="00884AE4">
      <w:pPr>
        <w:jc w:val="center"/>
        <w:rPr>
          <w:rFonts w:ascii="Times New Roman" w:hAnsi="Times New Roman"/>
          <w:b/>
          <w:sz w:val="26"/>
          <w:szCs w:val="26"/>
        </w:rPr>
      </w:pPr>
    </w:p>
    <w:p w:rsidR="00800B71" w:rsidRDefault="00184450" w:rsidP="00884AE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884AE4" w:rsidRPr="00226056">
        <w:rPr>
          <w:rFonts w:ascii="Times New Roman" w:hAnsi="Times New Roman"/>
          <w:b/>
          <w:sz w:val="26"/>
          <w:szCs w:val="26"/>
        </w:rPr>
        <w:t xml:space="preserve">т </w:t>
      </w:r>
      <w:r>
        <w:rPr>
          <w:rFonts w:ascii="Times New Roman" w:hAnsi="Times New Roman"/>
          <w:b/>
          <w:sz w:val="26"/>
          <w:szCs w:val="26"/>
        </w:rPr>
        <w:t xml:space="preserve">17 декабря 2024 года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</w:t>
      </w:r>
      <w:r w:rsidR="008C3791">
        <w:rPr>
          <w:rFonts w:ascii="Times New Roman" w:hAnsi="Times New Roman"/>
          <w:b/>
          <w:sz w:val="26"/>
          <w:szCs w:val="26"/>
        </w:rPr>
        <w:t xml:space="preserve"> </w:t>
      </w:r>
      <w:r w:rsidR="00884AE4" w:rsidRPr="00226056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28</w:t>
      </w:r>
      <w:r w:rsidR="00884AE4" w:rsidRPr="00226056">
        <w:rPr>
          <w:rFonts w:ascii="Times New Roman" w:hAnsi="Times New Roman"/>
          <w:b/>
          <w:sz w:val="26"/>
          <w:szCs w:val="26"/>
        </w:rPr>
        <w:tab/>
      </w:r>
    </w:p>
    <w:p w:rsidR="00884AE4" w:rsidRPr="00226056" w:rsidRDefault="00884AE4" w:rsidP="00884AE4">
      <w:pPr>
        <w:rPr>
          <w:rFonts w:ascii="Times New Roman" w:hAnsi="Times New Roman"/>
          <w:b/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ab/>
      </w:r>
      <w:r w:rsidRPr="00226056">
        <w:rPr>
          <w:rFonts w:ascii="Times New Roman" w:hAnsi="Times New Roman"/>
          <w:b/>
          <w:sz w:val="26"/>
          <w:szCs w:val="26"/>
        </w:rPr>
        <w:tab/>
      </w:r>
      <w:r w:rsidRPr="00226056">
        <w:rPr>
          <w:rFonts w:ascii="Times New Roman" w:hAnsi="Times New Roman"/>
          <w:b/>
          <w:sz w:val="26"/>
          <w:szCs w:val="26"/>
        </w:rPr>
        <w:tab/>
      </w:r>
    </w:p>
    <w:p w:rsidR="000B58D2" w:rsidRDefault="000B58D2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 внесении изменений и дополнений </w:t>
      </w:r>
    </w:p>
    <w:p w:rsidR="000B58D2" w:rsidRDefault="00EF2E39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</w:t>
      </w:r>
      <w:r w:rsidR="008513D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  <w:r w:rsidR="00EB1BC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№ </w:t>
      </w:r>
      <w:r w:rsidR="007C547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от </w:t>
      </w:r>
      <w:r w:rsidR="007C547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24.10</w:t>
      </w:r>
      <w:r w:rsidR="00EB1BC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</w:t>
      </w:r>
      <w:r w:rsidR="007C547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24</w:t>
      </w:r>
      <w:r w:rsidR="000B58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года </w:t>
      </w:r>
      <w:bookmarkStart w:id="0" w:name="_GoBack"/>
      <w:bookmarkEnd w:id="0"/>
    </w:p>
    <w:p w:rsidR="007C5478" w:rsidRDefault="000B58D2" w:rsidP="007C5478">
      <w:pPr>
        <w:spacing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7C5478" w:rsidRPr="007C5478"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  <w:t xml:space="preserve">Об утверждении Положения о порядке </w:t>
      </w:r>
    </w:p>
    <w:p w:rsidR="007C5478" w:rsidRPr="007C5478" w:rsidRDefault="007C5478" w:rsidP="007C5478">
      <w:pPr>
        <w:spacing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 w:rsidRPr="007C5478"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  <w:t xml:space="preserve">рассмотрения заявок сельскохозяйственных </w:t>
      </w:r>
    </w:p>
    <w:p w:rsidR="007C5478" w:rsidRPr="007C5478" w:rsidRDefault="007C5478" w:rsidP="007C5478">
      <w:pPr>
        <w:spacing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 w:rsidRPr="007C5478"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  <w:t xml:space="preserve">организаций и крестьянских (фермерских) </w:t>
      </w:r>
    </w:p>
    <w:p w:rsidR="007C5478" w:rsidRPr="007C5478" w:rsidRDefault="007C5478" w:rsidP="007C5478">
      <w:pPr>
        <w:spacing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 w:rsidRPr="007C5478"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  <w:t xml:space="preserve">хозяйств о продаже земельных долей из земель </w:t>
      </w:r>
    </w:p>
    <w:p w:rsidR="007C5478" w:rsidRPr="007C5478" w:rsidRDefault="007C5478" w:rsidP="007C5478">
      <w:pPr>
        <w:spacing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 w:rsidRPr="007C5478"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  <w:t xml:space="preserve">сельскохозяйственного назначения и принятия </w:t>
      </w:r>
    </w:p>
    <w:p w:rsidR="00EB1BC9" w:rsidRDefault="007C5478" w:rsidP="007C5478">
      <w:pPr>
        <w:spacing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  <w:r w:rsidRPr="007C5478"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  <w:t xml:space="preserve">решений о продаже земельных долей </w:t>
      </w:r>
      <w:r w:rsidR="00EB1BC9" w:rsidRPr="00EB1BC9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7C5478" w:rsidRPr="007C5478" w:rsidRDefault="007C5478" w:rsidP="007C5478">
      <w:pPr>
        <w:spacing w:after="0" w:line="240" w:lineRule="auto"/>
        <w:rPr>
          <w:rFonts w:ascii="Times New Roman" w:eastAsia="Times New Roman" w:hAnsi="Times New Roman"/>
          <w:b/>
          <w:kern w:val="32"/>
          <w:sz w:val="26"/>
          <w:szCs w:val="26"/>
          <w:lang w:eastAsia="ru-RU"/>
        </w:rPr>
      </w:pPr>
    </w:p>
    <w:p w:rsidR="00EF1671" w:rsidRPr="007C5478" w:rsidRDefault="007C5478" w:rsidP="004C5575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32"/>
          <w:sz w:val="26"/>
          <w:szCs w:val="26"/>
          <w:lang w:eastAsia="ru-RU"/>
        </w:rPr>
      </w:pPr>
      <w:r w:rsidRPr="007C5478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Федерации»,  ФЗ от 24.07.2002 № 101-ФЗ «Об обороте земель сельскохозяйственного назначения»,  Уставом Октябрьского муниципального образования, Совет Октябрьского муниципального образования Ртищевского района Саратовской области </w:t>
      </w:r>
    </w:p>
    <w:p w:rsidR="003F04F1" w:rsidRPr="003F04F1" w:rsidRDefault="007C5478" w:rsidP="00800B7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</w:t>
      </w:r>
      <w:r w:rsidR="003F04F1" w:rsidRPr="003F04F1">
        <w:rPr>
          <w:rFonts w:ascii="Times New Roman" w:hAnsi="Times New Roman" w:cs="Times New Roman"/>
          <w:b/>
          <w:sz w:val="26"/>
          <w:szCs w:val="26"/>
        </w:rPr>
        <w:t>:</w:t>
      </w:r>
    </w:p>
    <w:p w:rsidR="00EF2E39" w:rsidRPr="00800B71" w:rsidRDefault="00884AE4" w:rsidP="004C5575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B71">
        <w:rPr>
          <w:rFonts w:ascii="Times New Roman" w:hAnsi="Times New Roman" w:cs="Times New Roman"/>
          <w:sz w:val="26"/>
          <w:szCs w:val="26"/>
        </w:rPr>
        <w:t xml:space="preserve">1. </w:t>
      </w:r>
      <w:r w:rsidR="00EF2E39" w:rsidRPr="00800B71">
        <w:rPr>
          <w:rFonts w:ascii="Times New Roman" w:hAnsi="Times New Roman" w:cs="Times New Roman"/>
          <w:sz w:val="26"/>
          <w:szCs w:val="26"/>
        </w:rPr>
        <w:t>Внести изменения и дополнения в</w:t>
      </w:r>
      <w:r w:rsidR="00EB1BC9" w:rsidRPr="00800B71">
        <w:rPr>
          <w:rFonts w:ascii="Times New Roman" w:hAnsi="Times New Roman" w:cs="Times New Roman"/>
          <w:sz w:val="26"/>
          <w:szCs w:val="26"/>
        </w:rPr>
        <w:t xml:space="preserve"> приложение к </w:t>
      </w:r>
      <w:r w:rsidR="007C5478" w:rsidRPr="00800B71">
        <w:rPr>
          <w:rFonts w:ascii="Times New Roman" w:hAnsi="Times New Roman" w:cs="Times New Roman"/>
          <w:sz w:val="26"/>
          <w:szCs w:val="26"/>
        </w:rPr>
        <w:t>решению Совета</w:t>
      </w:r>
      <w:r w:rsidR="00EB1BC9" w:rsidRPr="00800B71">
        <w:rPr>
          <w:rFonts w:ascii="Times New Roman" w:hAnsi="Times New Roman" w:cs="Times New Roman"/>
          <w:sz w:val="26"/>
          <w:szCs w:val="26"/>
        </w:rPr>
        <w:t xml:space="preserve"> Октябрьского муниципального образования от </w:t>
      </w:r>
      <w:r w:rsidR="007C5478" w:rsidRPr="00800B71">
        <w:rPr>
          <w:rFonts w:ascii="Times New Roman" w:hAnsi="Times New Roman" w:cs="Times New Roman"/>
          <w:sz w:val="26"/>
          <w:szCs w:val="26"/>
        </w:rPr>
        <w:t>24.10</w:t>
      </w:r>
      <w:r w:rsidR="00EB1BC9" w:rsidRPr="00800B71">
        <w:rPr>
          <w:rFonts w:ascii="Times New Roman" w:hAnsi="Times New Roman" w:cs="Times New Roman"/>
          <w:sz w:val="26"/>
          <w:szCs w:val="26"/>
        </w:rPr>
        <w:t>.20</w:t>
      </w:r>
      <w:r w:rsidR="007C5478" w:rsidRPr="00800B71">
        <w:rPr>
          <w:rFonts w:ascii="Times New Roman" w:hAnsi="Times New Roman" w:cs="Times New Roman"/>
          <w:sz w:val="26"/>
          <w:szCs w:val="26"/>
        </w:rPr>
        <w:t>24</w:t>
      </w:r>
      <w:r w:rsidR="00EB1BC9" w:rsidRPr="00800B7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C5478" w:rsidRPr="00800B71">
        <w:rPr>
          <w:rFonts w:ascii="Times New Roman" w:hAnsi="Times New Roman" w:cs="Times New Roman"/>
          <w:sz w:val="26"/>
          <w:szCs w:val="26"/>
        </w:rPr>
        <w:t xml:space="preserve"> 21</w:t>
      </w:r>
      <w:r w:rsidR="00CB4F22" w:rsidRPr="00800B71">
        <w:rPr>
          <w:rFonts w:ascii="Times New Roman" w:hAnsi="Times New Roman" w:cs="Times New Roman"/>
          <w:sz w:val="26"/>
          <w:szCs w:val="26"/>
        </w:rPr>
        <w:t>;</w:t>
      </w:r>
    </w:p>
    <w:p w:rsidR="00100739" w:rsidRPr="00800B71" w:rsidRDefault="00EF1671" w:rsidP="004C5575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B71">
        <w:rPr>
          <w:rFonts w:ascii="Times New Roman" w:hAnsi="Times New Roman" w:cs="Times New Roman"/>
          <w:sz w:val="26"/>
          <w:szCs w:val="26"/>
        </w:rPr>
        <w:t xml:space="preserve">2. </w:t>
      </w:r>
      <w:r w:rsidR="00EB1BC9" w:rsidRPr="00800B71"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800B71">
        <w:rPr>
          <w:rFonts w:ascii="Times New Roman" w:hAnsi="Times New Roman" w:cs="Times New Roman"/>
          <w:sz w:val="26"/>
          <w:szCs w:val="26"/>
        </w:rPr>
        <w:t>2.</w:t>
      </w:r>
      <w:r w:rsidR="00EB1BC9" w:rsidRPr="00800B71">
        <w:rPr>
          <w:rFonts w:ascii="Times New Roman" w:hAnsi="Times New Roman" w:cs="Times New Roman"/>
          <w:sz w:val="26"/>
          <w:szCs w:val="26"/>
        </w:rPr>
        <w:t>3</w:t>
      </w:r>
      <w:r w:rsidR="00EF2E39" w:rsidRPr="00800B71">
        <w:rPr>
          <w:rFonts w:ascii="Times New Roman" w:hAnsi="Times New Roman" w:cs="Times New Roman"/>
          <w:sz w:val="26"/>
          <w:szCs w:val="26"/>
        </w:rPr>
        <w:t xml:space="preserve"> </w:t>
      </w:r>
      <w:r w:rsidR="00EB1BC9" w:rsidRPr="00800B71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EF2E39" w:rsidRPr="00800B71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00B71">
        <w:rPr>
          <w:rFonts w:ascii="Times New Roman" w:hAnsi="Times New Roman" w:cs="Times New Roman"/>
          <w:sz w:val="26"/>
          <w:szCs w:val="26"/>
        </w:rPr>
        <w:t>решения</w:t>
      </w:r>
      <w:r w:rsidR="00100739" w:rsidRPr="00800B71">
        <w:rPr>
          <w:rFonts w:ascii="Times New Roman" w:hAnsi="Times New Roman" w:cs="Times New Roman"/>
          <w:sz w:val="26"/>
          <w:szCs w:val="26"/>
        </w:rPr>
        <w:t xml:space="preserve"> </w:t>
      </w:r>
      <w:r w:rsidR="00EB1BC9" w:rsidRPr="00800B71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800B71">
        <w:rPr>
          <w:rFonts w:ascii="Times New Roman" w:hAnsi="Times New Roman" w:cs="Times New Roman"/>
          <w:sz w:val="26"/>
          <w:szCs w:val="26"/>
        </w:rPr>
        <w:t>абзацем:</w:t>
      </w:r>
    </w:p>
    <w:p w:rsidR="00EF1671" w:rsidRPr="00EF1671" w:rsidRDefault="00EF1671" w:rsidP="004C5575">
      <w:pPr>
        <w:spacing w:after="0" w:line="240" w:lineRule="auto"/>
        <w:jc w:val="both"/>
        <w:rPr>
          <w:rFonts w:ascii="Times New Roman" w:eastAsia="Times New Roman" w:hAnsi="Times New Roman"/>
          <w:kern w:val="32"/>
          <w:sz w:val="26"/>
          <w:szCs w:val="26"/>
          <w:lang w:eastAsia="ru-RU"/>
        </w:rPr>
      </w:pPr>
      <w:r w:rsidRPr="00EF1671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>К доказательствам целевого использования могут быть отнесены:</w:t>
      </w:r>
    </w:p>
    <w:p w:rsidR="00EF1671" w:rsidRPr="00EF1671" w:rsidRDefault="00800B71" w:rsidP="004C5575">
      <w:pPr>
        <w:spacing w:after="0" w:line="240" w:lineRule="auto"/>
        <w:jc w:val="both"/>
        <w:rPr>
          <w:rFonts w:ascii="Times New Roman" w:eastAsia="Times New Roman" w:hAnsi="Times New Roman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 xml:space="preserve"> </w:t>
      </w:r>
      <w:r w:rsidR="00EF1671" w:rsidRPr="00EF1671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>- договоры аренды или безвозмездного пользования, иные договоры, заключенные в отношении земельного участка, находящегося в общей долевой собственности в соответствии с действовавшим на момент их заключения законодательством;</w:t>
      </w:r>
    </w:p>
    <w:p w:rsidR="00EF1671" w:rsidRPr="00EF1671" w:rsidRDefault="00800B71" w:rsidP="004C5575">
      <w:pPr>
        <w:spacing w:after="0" w:line="240" w:lineRule="auto"/>
        <w:jc w:val="both"/>
        <w:rPr>
          <w:rFonts w:ascii="Times New Roman" w:eastAsia="Times New Roman" w:hAnsi="Times New Roman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 xml:space="preserve"> - </w:t>
      </w:r>
      <w:r w:rsidR="00EF1671" w:rsidRPr="00EF1671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 xml:space="preserve"> в случае если указанные субъекты использовали земельный участок без оформления правоотношений, то ими могут быть представлены любые относимые и допустимые доказательства, подтверждающие использование земельного участка в сельскохозяйственных целях (например, сведения о расходах по обработке земельного участка и внесений удобрений, о проведении посевных работ и уборке урожая и другие).</w:t>
      </w:r>
    </w:p>
    <w:p w:rsidR="00EF1671" w:rsidRPr="00800B71" w:rsidRDefault="00800B71" w:rsidP="004C5575">
      <w:pPr>
        <w:spacing w:after="0" w:line="240" w:lineRule="auto"/>
        <w:jc w:val="both"/>
        <w:rPr>
          <w:rFonts w:ascii="Times New Roman" w:eastAsia="Times New Roman" w:hAnsi="Times New Roman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 xml:space="preserve"> -  </w:t>
      </w:r>
      <w:r w:rsidR="00EF1671" w:rsidRPr="00EF1671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 xml:space="preserve"> случае если сельскохозяйственная организация или крестьянское (фермерское) хозяйство использовали находящийся в общей долевой собственности земельный участок по основаниям, предусмотренным действовавшими на соответствующий момент требованиями закона (например, на условиях договоров аренды или безвозмездного срочного пользования и др.), факт использования этого земельного участка подтверждается соответствующими документами.</w:t>
      </w:r>
    </w:p>
    <w:p w:rsidR="00EF1671" w:rsidRPr="00800B71" w:rsidRDefault="00EF1671" w:rsidP="004C5575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B71">
        <w:rPr>
          <w:rFonts w:ascii="Times New Roman" w:hAnsi="Times New Roman" w:cs="Times New Roman"/>
          <w:sz w:val="26"/>
          <w:szCs w:val="26"/>
        </w:rPr>
        <w:t>3</w:t>
      </w:r>
      <w:r w:rsidR="00884AE4" w:rsidRPr="00800B71">
        <w:rPr>
          <w:rFonts w:ascii="Times New Roman" w:hAnsi="Times New Roman" w:cs="Times New Roman"/>
          <w:sz w:val="26"/>
          <w:szCs w:val="26"/>
        </w:rPr>
        <w:t xml:space="preserve">. </w:t>
      </w:r>
      <w:r w:rsidR="008C3791" w:rsidRPr="00800B71"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800B71">
        <w:rPr>
          <w:rFonts w:ascii="Times New Roman" w:hAnsi="Times New Roman" w:cs="Times New Roman"/>
          <w:sz w:val="26"/>
          <w:szCs w:val="26"/>
        </w:rPr>
        <w:t>2.4</w:t>
      </w:r>
      <w:r w:rsidR="008C3791" w:rsidRPr="00800B71">
        <w:rPr>
          <w:rFonts w:ascii="Times New Roman" w:hAnsi="Times New Roman" w:cs="Times New Roman"/>
          <w:sz w:val="26"/>
          <w:szCs w:val="26"/>
        </w:rPr>
        <w:t xml:space="preserve"> приложения настоящего </w:t>
      </w:r>
      <w:r w:rsidRPr="00800B71">
        <w:rPr>
          <w:rFonts w:ascii="Times New Roman" w:hAnsi="Times New Roman" w:cs="Times New Roman"/>
          <w:sz w:val="26"/>
          <w:szCs w:val="26"/>
        </w:rPr>
        <w:t>решения после слов «</w:t>
      </w:r>
      <w:r w:rsidRPr="00800B71">
        <w:rPr>
          <w:rFonts w:ascii="Times New Roman" w:hAnsi="Times New Roman" w:cs="Times New Roman"/>
          <w:kern w:val="32"/>
          <w:sz w:val="26"/>
          <w:szCs w:val="26"/>
        </w:rPr>
        <w:t>и передает Главе...»</w:t>
      </w:r>
      <w:r w:rsidRPr="00800B71">
        <w:rPr>
          <w:kern w:val="32"/>
          <w:sz w:val="26"/>
          <w:szCs w:val="26"/>
        </w:rPr>
        <w:t xml:space="preserve"> </w:t>
      </w:r>
      <w:r w:rsidR="008C3791" w:rsidRPr="00800B71">
        <w:rPr>
          <w:rFonts w:ascii="Times New Roman" w:hAnsi="Times New Roman" w:cs="Times New Roman"/>
          <w:sz w:val="26"/>
          <w:szCs w:val="26"/>
        </w:rPr>
        <w:t>дополнить</w:t>
      </w:r>
      <w:r w:rsidRPr="00800B71">
        <w:rPr>
          <w:rFonts w:ascii="Times New Roman" w:hAnsi="Times New Roman" w:cs="Times New Roman"/>
          <w:sz w:val="26"/>
          <w:szCs w:val="26"/>
        </w:rPr>
        <w:t xml:space="preserve"> словом</w:t>
      </w:r>
      <w:r w:rsidR="00800B71" w:rsidRPr="00800B71">
        <w:rPr>
          <w:rFonts w:ascii="Times New Roman" w:hAnsi="Times New Roman" w:cs="Times New Roman"/>
          <w:sz w:val="26"/>
          <w:szCs w:val="26"/>
        </w:rPr>
        <w:t>:</w:t>
      </w:r>
      <w:r w:rsidRPr="00800B71">
        <w:rPr>
          <w:rFonts w:ascii="Times New Roman" w:hAnsi="Times New Roman" w:cs="Times New Roman"/>
          <w:sz w:val="26"/>
          <w:szCs w:val="26"/>
        </w:rPr>
        <w:t xml:space="preserve"> «администрации» </w:t>
      </w:r>
    </w:p>
    <w:p w:rsidR="00EF1671" w:rsidRPr="00800B71" w:rsidRDefault="00EF1671" w:rsidP="004C5575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B71">
        <w:rPr>
          <w:rFonts w:ascii="Times New Roman" w:hAnsi="Times New Roman" w:cs="Times New Roman"/>
          <w:sz w:val="26"/>
          <w:szCs w:val="26"/>
        </w:rPr>
        <w:lastRenderedPageBreak/>
        <w:t xml:space="preserve">4. Пункт 2.5 приложения настоящего решения </w:t>
      </w:r>
      <w:r w:rsidR="00800B71">
        <w:rPr>
          <w:rFonts w:ascii="Times New Roman" w:hAnsi="Times New Roman" w:cs="Times New Roman"/>
          <w:sz w:val="26"/>
          <w:szCs w:val="26"/>
        </w:rPr>
        <w:t xml:space="preserve">дополнить </w:t>
      </w:r>
      <w:proofErr w:type="spellStart"/>
      <w:r w:rsidR="00800B71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800B71">
        <w:rPr>
          <w:rFonts w:ascii="Times New Roman" w:hAnsi="Times New Roman" w:cs="Times New Roman"/>
          <w:sz w:val="26"/>
          <w:szCs w:val="26"/>
        </w:rPr>
        <w:t xml:space="preserve">. </w:t>
      </w:r>
      <w:r w:rsidRPr="00800B71">
        <w:rPr>
          <w:rFonts w:ascii="Times New Roman" w:hAnsi="Times New Roman" w:cs="Times New Roman"/>
          <w:sz w:val="26"/>
          <w:szCs w:val="26"/>
        </w:rPr>
        <w:t>2.5.1 следующего содержания:</w:t>
      </w:r>
    </w:p>
    <w:p w:rsidR="00EF1671" w:rsidRPr="00800B71" w:rsidRDefault="004C5575" w:rsidP="004C5575">
      <w:pPr>
        <w:pStyle w:val="consplusnormal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1671" w:rsidRPr="00800B71">
        <w:rPr>
          <w:sz w:val="26"/>
          <w:szCs w:val="26"/>
        </w:rPr>
        <w:t>Отказ в продаже земельной доли или земельного участка, выделенного в счет земельных долей принимается по следующим основаниям:</w:t>
      </w:r>
    </w:p>
    <w:p w:rsidR="00EF1671" w:rsidRPr="00800B71" w:rsidRDefault="00800B71" w:rsidP="004C5575">
      <w:pPr>
        <w:pStyle w:val="consplusnormal0"/>
        <w:spacing w:before="0" w:beforeAutospacing="0" w:after="0" w:afterAutospacing="0"/>
        <w:jc w:val="both"/>
        <w:rPr>
          <w:sz w:val="26"/>
          <w:szCs w:val="26"/>
        </w:rPr>
      </w:pPr>
      <w:r w:rsidRPr="00800B71">
        <w:rPr>
          <w:sz w:val="26"/>
          <w:szCs w:val="26"/>
        </w:rPr>
        <w:t xml:space="preserve"> - </w:t>
      </w:r>
      <w:r w:rsidR="00EF1671" w:rsidRPr="00800B71">
        <w:rPr>
          <w:sz w:val="26"/>
          <w:szCs w:val="26"/>
        </w:rPr>
        <w:t>обращение с заявлением лица, не относящегося к категории сельскохозяйственных организаций или крестьянских (фермерских) хозяйств;</w:t>
      </w:r>
    </w:p>
    <w:p w:rsidR="00EF1671" w:rsidRPr="00800B71" w:rsidRDefault="00800B71" w:rsidP="004C5575">
      <w:pPr>
        <w:pStyle w:val="consplusnormal0"/>
        <w:spacing w:before="0" w:beforeAutospacing="0" w:after="0" w:afterAutospacing="0"/>
        <w:jc w:val="both"/>
        <w:rPr>
          <w:sz w:val="26"/>
          <w:szCs w:val="26"/>
        </w:rPr>
      </w:pPr>
      <w:r w:rsidRPr="00800B71">
        <w:rPr>
          <w:sz w:val="26"/>
          <w:szCs w:val="26"/>
        </w:rPr>
        <w:t xml:space="preserve"> </w:t>
      </w:r>
      <w:r w:rsidR="00EF1671" w:rsidRPr="00800B71">
        <w:rPr>
          <w:sz w:val="26"/>
          <w:szCs w:val="26"/>
        </w:rPr>
        <w:t>- обнаружены недостоверные сведения в представленных заявителем документах;</w:t>
      </w:r>
    </w:p>
    <w:p w:rsidR="00EF1671" w:rsidRPr="00800B71" w:rsidRDefault="00EF1671" w:rsidP="004C5575">
      <w:pPr>
        <w:pStyle w:val="consplusnormal0"/>
        <w:spacing w:before="0" w:beforeAutospacing="0" w:after="0" w:afterAutospacing="0"/>
        <w:jc w:val="both"/>
        <w:rPr>
          <w:sz w:val="26"/>
          <w:szCs w:val="26"/>
        </w:rPr>
      </w:pPr>
      <w:r w:rsidRPr="00800B71">
        <w:rPr>
          <w:sz w:val="26"/>
          <w:szCs w:val="26"/>
        </w:rPr>
        <w:t xml:space="preserve"> - нахождение заявителя в стадии реорганизации, ликвидации или банкротства в соответствии с законодательством Российской Федерации;</w:t>
      </w:r>
    </w:p>
    <w:p w:rsidR="00EF1671" w:rsidRPr="00800B71" w:rsidRDefault="00800B71" w:rsidP="004C5575">
      <w:pPr>
        <w:pStyle w:val="consplusnormal0"/>
        <w:spacing w:before="0" w:beforeAutospacing="0" w:after="0" w:afterAutospacing="0"/>
        <w:jc w:val="both"/>
        <w:rPr>
          <w:sz w:val="26"/>
          <w:szCs w:val="26"/>
        </w:rPr>
      </w:pPr>
      <w:r w:rsidRPr="00800B71">
        <w:rPr>
          <w:sz w:val="26"/>
          <w:szCs w:val="26"/>
        </w:rPr>
        <w:t xml:space="preserve"> </w:t>
      </w:r>
      <w:r w:rsidR="00EF1671" w:rsidRPr="00800B71">
        <w:rPr>
          <w:sz w:val="26"/>
          <w:szCs w:val="26"/>
        </w:rPr>
        <w:t>- не предоставление документов, подтверждающих использование по целевому назначению земельного участка, в котором будет осуществляться продажа земельной доли.</w:t>
      </w:r>
    </w:p>
    <w:p w:rsidR="00EF1671" w:rsidRPr="00800B71" w:rsidRDefault="00EF1671" w:rsidP="004C5575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B71">
        <w:rPr>
          <w:rFonts w:ascii="Times New Roman" w:hAnsi="Times New Roman" w:cs="Times New Roman"/>
          <w:sz w:val="26"/>
          <w:szCs w:val="26"/>
        </w:rPr>
        <w:t xml:space="preserve">5. Пункт 2.6 приложения настоящего решения дополнить предложением </w:t>
      </w:r>
      <w:r w:rsidR="00800B71" w:rsidRPr="00800B71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00B71" w:rsidRPr="00800B71" w:rsidRDefault="004C5575" w:rsidP="004C55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0B71" w:rsidRPr="00800B71">
        <w:rPr>
          <w:rFonts w:ascii="Times New Roman" w:eastAsia="Times New Roman" w:hAnsi="Times New Roman"/>
          <w:sz w:val="26"/>
          <w:szCs w:val="26"/>
          <w:lang w:eastAsia="ru-RU"/>
        </w:rPr>
        <w:t>Все остальные заявления о продаже земельной доли или земельного участка, выделенного в счет земельных долей, рассматриваются в порядке очередности согласно дате регистрации заявления.</w:t>
      </w:r>
    </w:p>
    <w:p w:rsidR="00884AE4" w:rsidRPr="00226056" w:rsidRDefault="00800B71" w:rsidP="004C5575">
      <w:pPr>
        <w:pStyle w:val="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F1671">
        <w:rPr>
          <w:rFonts w:ascii="Times New Roman" w:hAnsi="Times New Roman" w:cs="Times New Roman"/>
          <w:sz w:val="26"/>
          <w:szCs w:val="26"/>
        </w:rPr>
        <w:t>6</w:t>
      </w:r>
      <w:r w:rsidR="008C3791">
        <w:rPr>
          <w:rFonts w:ascii="Times New Roman" w:hAnsi="Times New Roman" w:cs="Times New Roman"/>
          <w:sz w:val="26"/>
          <w:szCs w:val="26"/>
        </w:rPr>
        <w:t xml:space="preserve">. </w:t>
      </w:r>
      <w:r w:rsidR="00884AE4" w:rsidRPr="00226056">
        <w:rPr>
          <w:rFonts w:ascii="Times New Roman" w:hAnsi="Times New Roman" w:cs="Times New Roman"/>
          <w:sz w:val="26"/>
          <w:szCs w:val="26"/>
        </w:rPr>
        <w:t>Н</w:t>
      </w:r>
      <w:r w:rsidR="00884AE4"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асто</w:t>
      </w:r>
      <w:r w:rsidR="000B58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ящее </w:t>
      </w:r>
      <w:r w:rsidR="00EF167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решение </w:t>
      </w:r>
      <w:r w:rsidR="000B58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обнародовать </w:t>
      </w:r>
      <w:r w:rsidR="00884AE4"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в специально отведенных местах обнародования и разместить на официальном сайте администрации Октябрьского муниципального образования в сети «Интернет».</w:t>
      </w:r>
    </w:p>
    <w:p w:rsidR="00884AE4" w:rsidRPr="00226056" w:rsidRDefault="00EF1671" w:rsidP="004C5575">
      <w:pPr>
        <w:pStyle w:val="1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="00884AE4"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Настоящее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реше</w:t>
      </w:r>
      <w:r w:rsidR="008C3791">
        <w:rPr>
          <w:rFonts w:ascii="Times New Roman" w:hAnsi="Times New Roman" w:cs="Times New Roman"/>
          <w:bCs/>
          <w:sz w:val="26"/>
          <w:szCs w:val="26"/>
          <w:lang w:eastAsia="ru-RU"/>
        </w:rPr>
        <w:t>ние</w:t>
      </w:r>
      <w:r w:rsidR="00884AE4"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вступает в силу с момента его официального обнародования.</w:t>
      </w:r>
    </w:p>
    <w:p w:rsidR="00884AE4" w:rsidRPr="00226056" w:rsidRDefault="00EF1671" w:rsidP="004C5575">
      <w:pPr>
        <w:pStyle w:val="1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8</w:t>
      </w:r>
      <w:r w:rsidR="00884AE4"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Контроль за исполнением настоящего </w:t>
      </w:r>
      <w:r w:rsidR="008C3791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="00884AE4"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оставляю за собой.</w:t>
      </w:r>
    </w:p>
    <w:p w:rsidR="00226056" w:rsidRDefault="00226056" w:rsidP="00800B7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C3791" w:rsidRDefault="008C3791" w:rsidP="00800B7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C3791" w:rsidRDefault="008C3791" w:rsidP="00800B7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84450" w:rsidRDefault="007C5478" w:rsidP="00800B7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8C3791">
        <w:rPr>
          <w:rFonts w:ascii="Times New Roman" w:hAnsi="Times New Roman"/>
          <w:b/>
          <w:sz w:val="26"/>
          <w:szCs w:val="26"/>
        </w:rPr>
        <w:t xml:space="preserve"> Октябрьского </w:t>
      </w:r>
      <w:r w:rsidR="00184450">
        <w:rPr>
          <w:rFonts w:ascii="Times New Roman" w:hAnsi="Times New Roman"/>
          <w:b/>
          <w:sz w:val="26"/>
          <w:szCs w:val="26"/>
        </w:rPr>
        <w:t>образования</w:t>
      </w:r>
    </w:p>
    <w:p w:rsidR="00184450" w:rsidRDefault="00184450" w:rsidP="00800B7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Ртищевского </w:t>
      </w:r>
      <w:r w:rsidR="008C3791">
        <w:rPr>
          <w:rFonts w:ascii="Times New Roman" w:hAnsi="Times New Roman"/>
          <w:b/>
          <w:sz w:val="26"/>
          <w:szCs w:val="26"/>
        </w:rPr>
        <w:t xml:space="preserve">муниципального района      </w:t>
      </w:r>
    </w:p>
    <w:p w:rsidR="008C3791" w:rsidRPr="007C5478" w:rsidRDefault="00184450" w:rsidP="00800B7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Саратовской области           </w:t>
      </w:r>
      <w:r w:rsidR="008C3791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7C5478">
        <w:rPr>
          <w:rFonts w:ascii="Times New Roman" w:hAnsi="Times New Roman"/>
          <w:b/>
          <w:sz w:val="26"/>
          <w:szCs w:val="26"/>
        </w:rPr>
        <w:t xml:space="preserve">                     Н.В. Прокофьев</w:t>
      </w:r>
    </w:p>
    <w:sectPr w:rsidR="008C3791" w:rsidRPr="007C5478" w:rsidSect="003F04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5"/>
    <w:rsid w:val="000B58D2"/>
    <w:rsid w:val="00100739"/>
    <w:rsid w:val="00184450"/>
    <w:rsid w:val="00226056"/>
    <w:rsid w:val="002B7CD5"/>
    <w:rsid w:val="00336FE2"/>
    <w:rsid w:val="003F04F1"/>
    <w:rsid w:val="00471C7E"/>
    <w:rsid w:val="004C5575"/>
    <w:rsid w:val="007C5478"/>
    <w:rsid w:val="00800B71"/>
    <w:rsid w:val="008513D4"/>
    <w:rsid w:val="00884AE4"/>
    <w:rsid w:val="008C3791"/>
    <w:rsid w:val="0092702C"/>
    <w:rsid w:val="00975B6B"/>
    <w:rsid w:val="00C410A9"/>
    <w:rsid w:val="00CB4F22"/>
    <w:rsid w:val="00EB1BC9"/>
    <w:rsid w:val="00EB7FB5"/>
    <w:rsid w:val="00EF1671"/>
    <w:rsid w:val="00E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310B"/>
  <w15:docId w15:val="{42A389A0-41AF-4BEC-B007-539744EB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4AE4"/>
    <w:rPr>
      <w:color w:val="0000FF"/>
      <w:u w:val="single"/>
    </w:rPr>
  </w:style>
  <w:style w:type="paragraph" w:styleId="a4">
    <w:name w:val="No Spacing"/>
    <w:uiPriority w:val="1"/>
    <w:qFormat/>
    <w:rsid w:val="0088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4AE4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884AE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88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884AE4"/>
    <w:rPr>
      <w:rFonts w:ascii="Times New Roman" w:hAnsi="Times New Roman" w:cs="Times New Roman" w:hint="default"/>
      <w:sz w:val="26"/>
      <w:szCs w:val="26"/>
    </w:rPr>
  </w:style>
  <w:style w:type="paragraph" w:customStyle="1" w:styleId="consplusnormal0">
    <w:name w:val="consplusnormal"/>
    <w:basedOn w:val="a"/>
    <w:rsid w:val="00EF1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4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F1EA-B5FF-4AE4-A64B-39CF5F40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cp:lastPrinted>2024-12-17T05:28:00Z</cp:lastPrinted>
  <dcterms:created xsi:type="dcterms:W3CDTF">2024-02-12T10:55:00Z</dcterms:created>
  <dcterms:modified xsi:type="dcterms:W3CDTF">2024-12-17T05:29:00Z</dcterms:modified>
</cp:coreProperties>
</file>